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F28" w:rsidRPr="00C90BB7" w:rsidRDefault="00976794" w:rsidP="006F1F28">
      <w:pPr>
        <w:spacing w:line="300" w:lineRule="auto"/>
        <w:jc w:val="center"/>
        <w:rPr>
          <w:rFonts w:ascii="宋体" w:hAnsi="宋体" w:cs="仿宋"/>
          <w:b/>
          <w:sz w:val="36"/>
          <w:szCs w:val="36"/>
        </w:rPr>
      </w:pPr>
      <w:r>
        <w:rPr>
          <w:rFonts w:ascii="宋体" w:hAnsi="宋体" w:cs="仿宋" w:hint="eastAsia"/>
          <w:b/>
          <w:sz w:val="36"/>
          <w:szCs w:val="36"/>
        </w:rPr>
        <w:t>南通大学马克思主义</w:t>
      </w:r>
      <w:r w:rsidR="006F1F28" w:rsidRPr="00C90BB7">
        <w:rPr>
          <w:rFonts w:ascii="宋体" w:hAnsi="宋体" w:cs="仿宋" w:hint="eastAsia"/>
          <w:b/>
          <w:sz w:val="36"/>
          <w:szCs w:val="36"/>
        </w:rPr>
        <w:t>学院</w:t>
      </w:r>
      <w:r>
        <w:rPr>
          <w:b/>
          <w:sz w:val="36"/>
          <w:szCs w:val="36"/>
        </w:rPr>
        <w:t>201</w:t>
      </w:r>
      <w:r>
        <w:rPr>
          <w:rFonts w:hint="eastAsia"/>
          <w:b/>
          <w:sz w:val="36"/>
          <w:szCs w:val="36"/>
        </w:rPr>
        <w:t>8</w:t>
      </w:r>
      <w:r>
        <w:rPr>
          <w:b/>
          <w:sz w:val="36"/>
          <w:szCs w:val="36"/>
        </w:rPr>
        <w:t>-201</w:t>
      </w:r>
      <w:r>
        <w:rPr>
          <w:rFonts w:hint="eastAsia"/>
          <w:b/>
          <w:sz w:val="36"/>
          <w:szCs w:val="36"/>
        </w:rPr>
        <w:t>9</w:t>
      </w:r>
      <w:r w:rsidR="006F1F28" w:rsidRPr="00C90BB7">
        <w:rPr>
          <w:b/>
          <w:sz w:val="36"/>
          <w:szCs w:val="36"/>
        </w:rPr>
        <w:t>-1</w:t>
      </w:r>
      <w:r>
        <w:rPr>
          <w:rFonts w:ascii="宋体" w:hAnsi="宋体" w:cs="仿宋" w:hint="eastAsia"/>
          <w:b/>
          <w:sz w:val="36"/>
          <w:szCs w:val="36"/>
        </w:rPr>
        <w:t>学期全日制本科学生</w:t>
      </w:r>
      <w:r w:rsidR="006F1F28" w:rsidRPr="00C90BB7">
        <w:rPr>
          <w:rFonts w:ascii="宋体" w:hAnsi="宋体" w:cs="仿宋" w:hint="eastAsia"/>
          <w:b/>
          <w:sz w:val="36"/>
          <w:szCs w:val="36"/>
        </w:rPr>
        <w:t>专业转入考核方案</w:t>
      </w:r>
    </w:p>
    <w:p w:rsidR="006F1F28" w:rsidRPr="008F058D" w:rsidRDefault="006F1F28" w:rsidP="006F1F28">
      <w:pPr>
        <w:spacing w:line="560" w:lineRule="exact"/>
        <w:ind w:firstLineChars="200" w:firstLine="640"/>
        <w:rPr>
          <w:rFonts w:ascii="仿宋_GB2312" w:eastAsia="仿宋_GB2312"/>
          <w:sz w:val="32"/>
          <w:szCs w:val="32"/>
        </w:rPr>
      </w:pPr>
      <w:r w:rsidRPr="008F058D">
        <w:rPr>
          <w:rFonts w:ascii="仿宋_GB2312" w:eastAsia="仿宋_GB2312" w:hint="eastAsia"/>
          <w:sz w:val="32"/>
          <w:szCs w:val="32"/>
        </w:rPr>
        <w:t>根据教育部《普通高等学校学生管理规定》、《江苏省教育厅关于加强普通高等学校学生转专业工作管理的指导意见》、《南通大学全日制普通本科学生学籍管理规定》、《南通大学全日制普通本科学生转专业实施办法》等有关文件精神，经学院党政联席会议研究并制定</w:t>
      </w:r>
      <w:r w:rsidR="00976794">
        <w:rPr>
          <w:rFonts w:eastAsia="仿宋_GB2312"/>
          <w:sz w:val="32"/>
          <w:szCs w:val="32"/>
        </w:rPr>
        <w:t>201</w:t>
      </w:r>
      <w:r w:rsidR="00976794">
        <w:rPr>
          <w:rFonts w:eastAsia="仿宋_GB2312" w:hint="eastAsia"/>
          <w:sz w:val="32"/>
          <w:szCs w:val="32"/>
        </w:rPr>
        <w:t>8</w:t>
      </w:r>
      <w:r w:rsidR="00976794">
        <w:rPr>
          <w:rFonts w:eastAsia="仿宋_GB2312"/>
          <w:sz w:val="32"/>
          <w:szCs w:val="32"/>
        </w:rPr>
        <w:t>-201</w:t>
      </w:r>
      <w:r w:rsidR="00976794">
        <w:rPr>
          <w:rFonts w:eastAsia="仿宋_GB2312" w:hint="eastAsia"/>
          <w:sz w:val="32"/>
          <w:szCs w:val="32"/>
        </w:rPr>
        <w:t>9</w:t>
      </w:r>
      <w:r w:rsidRPr="00C90BB7">
        <w:rPr>
          <w:rFonts w:eastAsia="仿宋_GB2312"/>
          <w:sz w:val="32"/>
          <w:szCs w:val="32"/>
        </w:rPr>
        <w:t>-1</w:t>
      </w:r>
      <w:r w:rsidR="00A97C57">
        <w:rPr>
          <w:rFonts w:ascii="仿宋_GB2312" w:eastAsia="仿宋_GB2312" w:hint="eastAsia"/>
          <w:sz w:val="32"/>
          <w:szCs w:val="32"/>
        </w:rPr>
        <w:t>学期全日制本科学生</w:t>
      </w:r>
      <w:r w:rsidRPr="008F058D">
        <w:rPr>
          <w:rFonts w:ascii="仿宋_GB2312" w:eastAsia="仿宋_GB2312" w:hint="eastAsia"/>
          <w:sz w:val="32"/>
          <w:szCs w:val="32"/>
        </w:rPr>
        <w:t>专业转入考核方案。</w:t>
      </w:r>
    </w:p>
    <w:p w:rsidR="006F1F28" w:rsidRPr="008F058D" w:rsidRDefault="006F1F28" w:rsidP="006F1F28">
      <w:pPr>
        <w:spacing w:line="560" w:lineRule="exact"/>
        <w:ind w:firstLineChars="200" w:firstLine="640"/>
        <w:rPr>
          <w:rFonts w:ascii="仿宋_GB2312" w:eastAsia="仿宋_GB2312"/>
          <w:sz w:val="32"/>
          <w:szCs w:val="32"/>
        </w:rPr>
      </w:pPr>
      <w:r w:rsidRPr="00C90BB7">
        <w:rPr>
          <w:rFonts w:eastAsia="仿宋_GB2312"/>
          <w:sz w:val="32"/>
          <w:szCs w:val="32"/>
        </w:rPr>
        <w:t>1.</w:t>
      </w:r>
      <w:r w:rsidRPr="008F058D">
        <w:rPr>
          <w:rFonts w:ascii="仿宋_GB2312" w:eastAsia="仿宋_GB2312" w:hint="eastAsia"/>
          <w:sz w:val="32"/>
          <w:szCs w:val="32"/>
        </w:rPr>
        <w:t xml:space="preserve"> 专业允许转入人数：</w:t>
      </w:r>
    </w:p>
    <w:tbl>
      <w:tblPr>
        <w:tblW w:w="7800" w:type="dxa"/>
        <w:tblInd w:w="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03"/>
        <w:gridCol w:w="3797"/>
      </w:tblGrid>
      <w:tr w:rsidR="006F1F28" w:rsidRPr="008F058D" w:rsidTr="00976794">
        <w:tc>
          <w:tcPr>
            <w:tcW w:w="4003" w:type="dxa"/>
          </w:tcPr>
          <w:p w:rsidR="006F1F28" w:rsidRPr="008F058D" w:rsidRDefault="006F1F28" w:rsidP="007577F5">
            <w:pPr>
              <w:spacing w:line="560" w:lineRule="exact"/>
              <w:ind w:firstLine="200"/>
              <w:rPr>
                <w:rFonts w:ascii="仿宋_GB2312" w:eastAsia="仿宋_GB2312"/>
                <w:sz w:val="32"/>
                <w:szCs w:val="32"/>
              </w:rPr>
            </w:pPr>
            <w:r w:rsidRPr="008F058D">
              <w:rPr>
                <w:rFonts w:ascii="仿宋_GB2312" w:eastAsia="仿宋_GB2312" w:hint="eastAsia"/>
                <w:sz w:val="32"/>
                <w:szCs w:val="32"/>
              </w:rPr>
              <w:t>专业名称</w:t>
            </w:r>
          </w:p>
        </w:tc>
        <w:tc>
          <w:tcPr>
            <w:tcW w:w="3797" w:type="dxa"/>
          </w:tcPr>
          <w:p w:rsidR="006F1F28" w:rsidRPr="008F058D" w:rsidRDefault="006F1F28" w:rsidP="007577F5">
            <w:pPr>
              <w:spacing w:line="560" w:lineRule="exact"/>
              <w:ind w:firstLine="200"/>
              <w:rPr>
                <w:rFonts w:ascii="仿宋_GB2312" w:eastAsia="仿宋_GB2312"/>
                <w:sz w:val="32"/>
                <w:szCs w:val="32"/>
              </w:rPr>
            </w:pPr>
            <w:r w:rsidRPr="008F058D">
              <w:rPr>
                <w:rFonts w:ascii="仿宋_GB2312" w:eastAsia="仿宋_GB2312" w:hint="eastAsia"/>
                <w:sz w:val="32"/>
                <w:szCs w:val="32"/>
              </w:rPr>
              <w:t>允许转入人数</w:t>
            </w:r>
          </w:p>
        </w:tc>
      </w:tr>
      <w:tr w:rsidR="006F1F28" w:rsidRPr="008F058D" w:rsidTr="00976794">
        <w:tc>
          <w:tcPr>
            <w:tcW w:w="4003" w:type="dxa"/>
            <w:vAlign w:val="center"/>
          </w:tcPr>
          <w:p w:rsidR="006F1F28" w:rsidRPr="008F058D" w:rsidRDefault="00A97C57" w:rsidP="007577F5">
            <w:pPr>
              <w:spacing w:line="560" w:lineRule="exact"/>
              <w:ind w:firstLine="200"/>
              <w:rPr>
                <w:rFonts w:ascii="仿宋_GB2312" w:eastAsia="仿宋_GB2312"/>
                <w:sz w:val="32"/>
                <w:szCs w:val="32"/>
              </w:rPr>
            </w:pPr>
            <w:r>
              <w:rPr>
                <w:rFonts w:ascii="仿宋_GB2312" w:eastAsia="仿宋_GB2312" w:hint="eastAsia"/>
                <w:sz w:val="32"/>
                <w:szCs w:val="32"/>
              </w:rPr>
              <w:t>思想政治教育</w:t>
            </w:r>
            <w:r w:rsidR="006F1F28" w:rsidRPr="008F058D">
              <w:rPr>
                <w:rFonts w:ascii="仿宋_GB2312" w:eastAsia="仿宋_GB2312" w:hint="eastAsia"/>
                <w:sz w:val="32"/>
                <w:szCs w:val="32"/>
              </w:rPr>
              <w:t>（师范）</w:t>
            </w:r>
          </w:p>
        </w:tc>
        <w:tc>
          <w:tcPr>
            <w:tcW w:w="3797" w:type="dxa"/>
          </w:tcPr>
          <w:p w:rsidR="006F1F28" w:rsidRPr="008F058D" w:rsidRDefault="006F1F28" w:rsidP="007577F5">
            <w:pPr>
              <w:spacing w:line="560" w:lineRule="exact"/>
              <w:ind w:firstLine="200"/>
              <w:rPr>
                <w:rFonts w:ascii="仿宋_GB2312" w:eastAsia="仿宋_GB2312"/>
                <w:sz w:val="32"/>
                <w:szCs w:val="32"/>
              </w:rPr>
            </w:pPr>
            <w:r w:rsidRPr="00C90BB7">
              <w:rPr>
                <w:rFonts w:eastAsia="仿宋_GB2312"/>
                <w:sz w:val="32"/>
                <w:szCs w:val="32"/>
              </w:rPr>
              <w:t>1</w:t>
            </w:r>
            <w:r w:rsidR="00E263B3">
              <w:rPr>
                <w:rFonts w:eastAsia="仿宋_GB2312" w:hint="eastAsia"/>
                <w:sz w:val="32"/>
                <w:szCs w:val="32"/>
              </w:rPr>
              <w:t>7</w:t>
            </w:r>
            <w:r w:rsidRPr="008F058D">
              <w:rPr>
                <w:rFonts w:ascii="仿宋_GB2312" w:eastAsia="仿宋_GB2312" w:hint="eastAsia"/>
                <w:sz w:val="32"/>
                <w:szCs w:val="32"/>
              </w:rPr>
              <w:t>级</w:t>
            </w:r>
            <w:r w:rsidR="00E263B3">
              <w:rPr>
                <w:rFonts w:eastAsia="仿宋_GB2312" w:hint="eastAsia"/>
                <w:sz w:val="32"/>
                <w:szCs w:val="32"/>
              </w:rPr>
              <w:t>6</w:t>
            </w:r>
            <w:r w:rsidRPr="008F058D">
              <w:rPr>
                <w:rFonts w:ascii="仿宋_GB2312" w:eastAsia="仿宋_GB2312" w:hint="eastAsia"/>
                <w:sz w:val="32"/>
                <w:szCs w:val="32"/>
              </w:rPr>
              <w:t>人，</w:t>
            </w:r>
            <w:r w:rsidRPr="00C90BB7">
              <w:rPr>
                <w:rFonts w:eastAsia="仿宋_GB2312"/>
                <w:sz w:val="32"/>
                <w:szCs w:val="32"/>
              </w:rPr>
              <w:t>1</w:t>
            </w:r>
            <w:r w:rsidR="00E263B3">
              <w:rPr>
                <w:rFonts w:eastAsia="仿宋_GB2312" w:hint="eastAsia"/>
                <w:sz w:val="32"/>
                <w:szCs w:val="32"/>
              </w:rPr>
              <w:t>8</w:t>
            </w:r>
            <w:r w:rsidRPr="008F058D">
              <w:rPr>
                <w:rFonts w:ascii="仿宋_GB2312" w:eastAsia="仿宋_GB2312" w:hint="eastAsia"/>
                <w:sz w:val="32"/>
                <w:szCs w:val="32"/>
              </w:rPr>
              <w:t>级</w:t>
            </w:r>
            <w:r w:rsidR="00EC5E9C">
              <w:rPr>
                <w:rFonts w:eastAsia="仿宋_GB2312" w:hint="eastAsia"/>
                <w:sz w:val="32"/>
                <w:szCs w:val="32"/>
              </w:rPr>
              <w:t>8</w:t>
            </w:r>
            <w:r w:rsidRPr="008F058D">
              <w:rPr>
                <w:rFonts w:ascii="仿宋_GB2312" w:eastAsia="仿宋_GB2312" w:hint="eastAsia"/>
                <w:sz w:val="32"/>
                <w:szCs w:val="32"/>
              </w:rPr>
              <w:t>人</w:t>
            </w:r>
          </w:p>
        </w:tc>
      </w:tr>
    </w:tbl>
    <w:p w:rsidR="006F1F28" w:rsidRPr="008F058D" w:rsidRDefault="006F1F28" w:rsidP="006F1F28">
      <w:pPr>
        <w:spacing w:line="560" w:lineRule="exact"/>
        <w:ind w:firstLineChars="200" w:firstLine="640"/>
        <w:rPr>
          <w:rFonts w:ascii="仿宋_GB2312" w:eastAsia="仿宋_GB2312"/>
          <w:sz w:val="32"/>
          <w:szCs w:val="32"/>
        </w:rPr>
      </w:pPr>
      <w:r w:rsidRPr="00C90BB7">
        <w:rPr>
          <w:rFonts w:eastAsia="仿宋_GB2312"/>
          <w:sz w:val="32"/>
          <w:szCs w:val="32"/>
        </w:rPr>
        <w:t xml:space="preserve">2. </w:t>
      </w:r>
      <w:r w:rsidRPr="008F058D">
        <w:rPr>
          <w:rFonts w:ascii="仿宋_GB2312" w:eastAsia="仿宋_GB2312" w:hint="eastAsia"/>
          <w:sz w:val="32"/>
          <w:szCs w:val="32"/>
        </w:rPr>
        <w:t>考核方式为：</w:t>
      </w:r>
      <w:r w:rsidRPr="008F058D">
        <w:rPr>
          <w:rFonts w:ascii="仿宋_GB2312" w:eastAsia="仿宋_GB2312" w:hint="eastAsia"/>
          <w:kern w:val="0"/>
          <w:sz w:val="32"/>
          <w:szCs w:val="32"/>
        </w:rPr>
        <w:t>面试</w:t>
      </w:r>
      <w:r w:rsidRPr="008F058D">
        <w:rPr>
          <w:rFonts w:ascii="仿宋_GB2312" w:eastAsia="仿宋_GB2312" w:hint="eastAsia"/>
          <w:sz w:val="32"/>
          <w:szCs w:val="32"/>
        </w:rPr>
        <w:t>。</w:t>
      </w:r>
    </w:p>
    <w:p w:rsidR="00B007B3" w:rsidRPr="00B007B3" w:rsidRDefault="006F1F28" w:rsidP="00B007B3">
      <w:pPr>
        <w:spacing w:line="560" w:lineRule="exact"/>
        <w:ind w:firstLineChars="200" w:firstLine="640"/>
        <w:rPr>
          <w:rFonts w:ascii="仿宋_GB2312" w:eastAsia="仿宋_GB2312"/>
          <w:sz w:val="32"/>
          <w:szCs w:val="32"/>
        </w:rPr>
      </w:pPr>
      <w:r w:rsidRPr="008F058D">
        <w:rPr>
          <w:rFonts w:ascii="仿宋_GB2312" w:eastAsia="仿宋_GB2312" w:hint="eastAsia"/>
          <w:sz w:val="32"/>
          <w:szCs w:val="32"/>
        </w:rPr>
        <w:t>考核内容或范围为：</w:t>
      </w:r>
      <w:r w:rsidR="000813FB" w:rsidRPr="000813FB">
        <w:rPr>
          <w:rFonts w:ascii="仿宋_GB2312" w:eastAsia="仿宋_GB2312" w:hint="eastAsia"/>
          <w:sz w:val="32"/>
          <w:szCs w:val="32"/>
        </w:rPr>
        <w:t>主要考核学生的综合素质与特长，以及学生对申请专业的适应能力。学院成立相应的考核领导小组负责转专业学生的考核工作,考核</w:t>
      </w:r>
      <w:r w:rsidR="00CF1D59" w:rsidRPr="004F64FC">
        <w:rPr>
          <w:rFonts w:ascii="仿宋_GB2312" w:eastAsia="仿宋_GB2312"/>
          <w:sz w:val="32"/>
          <w:szCs w:val="32"/>
        </w:rPr>
        <w:t>成绩按百分制记分，保留至小数点后两位。学院根据考核成绩分转入年级从高分到低分排序</w:t>
      </w:r>
      <w:r w:rsidR="00CF1D59" w:rsidRPr="004F64FC">
        <w:rPr>
          <w:rFonts w:ascii="仿宋_GB2312" w:eastAsia="仿宋_GB2312" w:hint="eastAsia"/>
          <w:sz w:val="32"/>
          <w:szCs w:val="32"/>
        </w:rPr>
        <w:t>，</w:t>
      </w:r>
      <w:r w:rsidR="00CF1D59" w:rsidRPr="004F64FC">
        <w:rPr>
          <w:rFonts w:ascii="仿宋_GB2312" w:eastAsia="仿宋_GB2312"/>
          <w:sz w:val="32"/>
          <w:szCs w:val="32"/>
        </w:rPr>
        <w:t>分数相同者</w:t>
      </w:r>
      <w:r w:rsidR="00B007B3" w:rsidRPr="00B007B3">
        <w:rPr>
          <w:rFonts w:ascii="仿宋_GB2312" w:eastAsia="仿宋_GB2312" w:hint="eastAsia"/>
          <w:sz w:val="32"/>
          <w:szCs w:val="32"/>
        </w:rPr>
        <w:t>根据高考成绩占比分（即：个人高考成绩/当年省（市）高考总分）进行排序。</w:t>
      </w:r>
    </w:p>
    <w:p w:rsidR="006F1F28" w:rsidRPr="008F058D" w:rsidRDefault="006F1F28" w:rsidP="00CF1D59">
      <w:pPr>
        <w:spacing w:line="560" w:lineRule="exact"/>
        <w:ind w:firstLineChars="200" w:firstLine="640"/>
        <w:rPr>
          <w:rFonts w:ascii="仿宋_GB2312" w:eastAsia="仿宋_GB2312"/>
          <w:sz w:val="32"/>
          <w:szCs w:val="32"/>
        </w:rPr>
      </w:pPr>
      <w:r w:rsidRPr="00C90BB7">
        <w:rPr>
          <w:rFonts w:eastAsia="仿宋_GB2312"/>
          <w:sz w:val="32"/>
          <w:szCs w:val="32"/>
        </w:rPr>
        <w:t>3. 1</w:t>
      </w:r>
      <w:r w:rsidR="001E32EB">
        <w:rPr>
          <w:rFonts w:eastAsia="仿宋_GB2312" w:hint="eastAsia"/>
          <w:sz w:val="32"/>
          <w:szCs w:val="32"/>
        </w:rPr>
        <w:t>7</w:t>
      </w:r>
      <w:r w:rsidRPr="008F058D">
        <w:rPr>
          <w:rFonts w:ascii="仿宋_GB2312" w:eastAsia="仿宋_GB2312" w:hint="eastAsia"/>
          <w:sz w:val="32"/>
          <w:szCs w:val="32"/>
        </w:rPr>
        <w:t>级申请转入同年级学习的学生，须获得下表所列拟转入专业的学科基础课程二分之一及以上学分：</w:t>
      </w:r>
    </w:p>
    <w:tbl>
      <w:tblPr>
        <w:tblW w:w="9375" w:type="dxa"/>
        <w:tblInd w:w="93" w:type="dxa"/>
        <w:tblLayout w:type="fixed"/>
        <w:tblLook w:val="0000"/>
      </w:tblPr>
      <w:tblGrid>
        <w:gridCol w:w="1635"/>
        <w:gridCol w:w="1620"/>
        <w:gridCol w:w="3240"/>
        <w:gridCol w:w="900"/>
        <w:gridCol w:w="900"/>
        <w:gridCol w:w="1080"/>
      </w:tblGrid>
      <w:tr w:rsidR="006F1F28" w:rsidRPr="008F058D" w:rsidTr="007577F5">
        <w:trPr>
          <w:trHeight w:val="285"/>
        </w:trPr>
        <w:tc>
          <w:tcPr>
            <w:tcW w:w="1635" w:type="dxa"/>
            <w:tcBorders>
              <w:top w:val="single" w:sz="8" w:space="0" w:color="auto"/>
              <w:left w:val="single" w:sz="8" w:space="0" w:color="auto"/>
              <w:bottom w:val="single" w:sz="8" w:space="0" w:color="auto"/>
              <w:right w:val="single" w:sz="8" w:space="0" w:color="auto"/>
            </w:tcBorders>
          </w:tcPr>
          <w:p w:rsidR="006F1F28" w:rsidRPr="008F058D" w:rsidRDefault="006F1F28" w:rsidP="007577F5">
            <w:pPr>
              <w:widowControl/>
              <w:spacing w:line="560" w:lineRule="exact"/>
              <w:ind w:firstLine="200"/>
              <w:rPr>
                <w:rFonts w:ascii="仿宋_GB2312" w:eastAsia="仿宋_GB2312"/>
                <w:color w:val="000000"/>
                <w:kern w:val="0"/>
                <w:sz w:val="32"/>
                <w:szCs w:val="32"/>
              </w:rPr>
            </w:pPr>
            <w:r w:rsidRPr="008F058D">
              <w:rPr>
                <w:rFonts w:ascii="仿宋_GB2312" w:eastAsia="仿宋_GB2312" w:hint="eastAsia"/>
                <w:color w:val="000000"/>
                <w:kern w:val="0"/>
                <w:sz w:val="32"/>
                <w:szCs w:val="32"/>
              </w:rPr>
              <w:t>专业</w:t>
            </w:r>
          </w:p>
        </w:tc>
        <w:tc>
          <w:tcPr>
            <w:tcW w:w="1620" w:type="dxa"/>
            <w:tcBorders>
              <w:top w:val="single" w:sz="8" w:space="0" w:color="auto"/>
              <w:left w:val="nil"/>
              <w:bottom w:val="single" w:sz="8" w:space="0" w:color="auto"/>
              <w:right w:val="single" w:sz="8" w:space="0" w:color="auto"/>
            </w:tcBorders>
          </w:tcPr>
          <w:p w:rsidR="006F1F28" w:rsidRPr="008F058D" w:rsidRDefault="006F1F28" w:rsidP="007577F5">
            <w:pPr>
              <w:widowControl/>
              <w:spacing w:line="560" w:lineRule="exact"/>
              <w:rPr>
                <w:rFonts w:ascii="仿宋_GB2312" w:eastAsia="仿宋_GB2312"/>
                <w:color w:val="000000"/>
                <w:kern w:val="0"/>
                <w:sz w:val="32"/>
                <w:szCs w:val="32"/>
              </w:rPr>
            </w:pPr>
            <w:r w:rsidRPr="008F058D">
              <w:rPr>
                <w:rFonts w:ascii="仿宋_GB2312" w:eastAsia="仿宋_GB2312" w:hint="eastAsia"/>
                <w:color w:val="000000"/>
                <w:kern w:val="0"/>
                <w:sz w:val="32"/>
                <w:szCs w:val="32"/>
              </w:rPr>
              <w:t>课程号</w:t>
            </w:r>
          </w:p>
        </w:tc>
        <w:tc>
          <w:tcPr>
            <w:tcW w:w="3240" w:type="dxa"/>
            <w:tcBorders>
              <w:top w:val="single" w:sz="8" w:space="0" w:color="auto"/>
              <w:left w:val="nil"/>
              <w:bottom w:val="single" w:sz="8" w:space="0" w:color="auto"/>
              <w:right w:val="single" w:sz="8" w:space="0" w:color="auto"/>
            </w:tcBorders>
          </w:tcPr>
          <w:p w:rsidR="006F1F28" w:rsidRPr="008F058D" w:rsidRDefault="006F1F28" w:rsidP="007577F5">
            <w:pPr>
              <w:widowControl/>
              <w:spacing w:line="560" w:lineRule="exact"/>
              <w:ind w:firstLine="200"/>
              <w:rPr>
                <w:rFonts w:ascii="仿宋_GB2312" w:eastAsia="仿宋_GB2312"/>
                <w:color w:val="000000"/>
                <w:kern w:val="0"/>
                <w:sz w:val="32"/>
                <w:szCs w:val="32"/>
              </w:rPr>
            </w:pPr>
            <w:r w:rsidRPr="008F058D">
              <w:rPr>
                <w:rFonts w:ascii="仿宋_GB2312" w:eastAsia="仿宋_GB2312" w:hint="eastAsia"/>
                <w:color w:val="000000"/>
                <w:kern w:val="0"/>
                <w:sz w:val="32"/>
                <w:szCs w:val="32"/>
              </w:rPr>
              <w:t>课程名称</w:t>
            </w:r>
          </w:p>
        </w:tc>
        <w:tc>
          <w:tcPr>
            <w:tcW w:w="900" w:type="dxa"/>
            <w:tcBorders>
              <w:top w:val="single" w:sz="8" w:space="0" w:color="auto"/>
              <w:left w:val="nil"/>
              <w:bottom w:val="single" w:sz="8" w:space="0" w:color="auto"/>
              <w:right w:val="single" w:sz="8" w:space="0" w:color="auto"/>
            </w:tcBorders>
          </w:tcPr>
          <w:p w:rsidR="006F1F28" w:rsidRPr="008F058D" w:rsidRDefault="006F1F28" w:rsidP="007577F5">
            <w:pPr>
              <w:widowControl/>
              <w:spacing w:line="560" w:lineRule="exact"/>
              <w:rPr>
                <w:rFonts w:ascii="仿宋_GB2312" w:eastAsia="仿宋_GB2312"/>
                <w:color w:val="000000"/>
                <w:kern w:val="0"/>
                <w:sz w:val="32"/>
                <w:szCs w:val="32"/>
              </w:rPr>
            </w:pPr>
            <w:r w:rsidRPr="008F058D">
              <w:rPr>
                <w:rFonts w:ascii="仿宋_GB2312" w:eastAsia="仿宋_GB2312" w:hint="eastAsia"/>
                <w:color w:val="000000"/>
                <w:kern w:val="0"/>
                <w:sz w:val="32"/>
                <w:szCs w:val="32"/>
              </w:rPr>
              <w:t>学时</w:t>
            </w:r>
          </w:p>
        </w:tc>
        <w:tc>
          <w:tcPr>
            <w:tcW w:w="900" w:type="dxa"/>
            <w:tcBorders>
              <w:top w:val="single" w:sz="8" w:space="0" w:color="auto"/>
              <w:left w:val="nil"/>
              <w:bottom w:val="single" w:sz="8" w:space="0" w:color="auto"/>
              <w:right w:val="single" w:sz="8" w:space="0" w:color="auto"/>
            </w:tcBorders>
          </w:tcPr>
          <w:p w:rsidR="006F1F28" w:rsidRPr="008F058D" w:rsidRDefault="006F1F28" w:rsidP="007577F5">
            <w:pPr>
              <w:widowControl/>
              <w:spacing w:line="560" w:lineRule="exact"/>
              <w:rPr>
                <w:rFonts w:ascii="仿宋_GB2312" w:eastAsia="仿宋_GB2312"/>
                <w:color w:val="000000"/>
                <w:kern w:val="0"/>
                <w:sz w:val="32"/>
                <w:szCs w:val="32"/>
              </w:rPr>
            </w:pPr>
            <w:r w:rsidRPr="008F058D">
              <w:rPr>
                <w:rFonts w:ascii="仿宋_GB2312" w:eastAsia="仿宋_GB2312" w:hint="eastAsia"/>
                <w:color w:val="000000"/>
                <w:kern w:val="0"/>
                <w:sz w:val="32"/>
                <w:szCs w:val="32"/>
              </w:rPr>
              <w:t>学分</w:t>
            </w:r>
          </w:p>
        </w:tc>
        <w:tc>
          <w:tcPr>
            <w:tcW w:w="1080" w:type="dxa"/>
            <w:tcBorders>
              <w:top w:val="single" w:sz="8" w:space="0" w:color="auto"/>
              <w:left w:val="nil"/>
              <w:bottom w:val="single" w:sz="8" w:space="0" w:color="auto"/>
              <w:right w:val="single" w:sz="8" w:space="0" w:color="auto"/>
            </w:tcBorders>
          </w:tcPr>
          <w:p w:rsidR="006F1F28" w:rsidRPr="008F058D" w:rsidRDefault="006F1F28" w:rsidP="007577F5">
            <w:pPr>
              <w:widowControl/>
              <w:spacing w:line="560" w:lineRule="exact"/>
              <w:ind w:firstLine="200"/>
              <w:rPr>
                <w:rFonts w:ascii="仿宋_GB2312" w:eastAsia="仿宋_GB2312"/>
                <w:color w:val="000000"/>
                <w:kern w:val="0"/>
                <w:sz w:val="32"/>
                <w:szCs w:val="32"/>
              </w:rPr>
            </w:pPr>
            <w:r w:rsidRPr="008F058D">
              <w:rPr>
                <w:rFonts w:ascii="仿宋_GB2312" w:eastAsia="仿宋_GB2312" w:hint="eastAsia"/>
                <w:color w:val="000000"/>
                <w:kern w:val="0"/>
                <w:sz w:val="32"/>
                <w:szCs w:val="32"/>
              </w:rPr>
              <w:t>备注</w:t>
            </w:r>
          </w:p>
        </w:tc>
      </w:tr>
      <w:tr w:rsidR="006F1F28" w:rsidRPr="008F058D" w:rsidTr="007577F5">
        <w:trPr>
          <w:trHeight w:val="354"/>
        </w:trPr>
        <w:tc>
          <w:tcPr>
            <w:tcW w:w="1635" w:type="dxa"/>
            <w:vMerge w:val="restart"/>
            <w:tcBorders>
              <w:top w:val="nil"/>
              <w:left w:val="single" w:sz="8" w:space="0" w:color="auto"/>
              <w:right w:val="single" w:sz="8" w:space="0" w:color="auto"/>
            </w:tcBorders>
            <w:vAlign w:val="center"/>
          </w:tcPr>
          <w:p w:rsidR="006F1F28" w:rsidRPr="008F058D" w:rsidRDefault="008222C1" w:rsidP="007577F5">
            <w:pPr>
              <w:widowControl/>
              <w:spacing w:line="560" w:lineRule="exact"/>
              <w:ind w:firstLine="200"/>
              <w:rPr>
                <w:rFonts w:ascii="仿宋_GB2312" w:eastAsia="仿宋_GB2312"/>
                <w:color w:val="000000"/>
                <w:kern w:val="0"/>
                <w:sz w:val="32"/>
                <w:szCs w:val="32"/>
              </w:rPr>
            </w:pPr>
            <w:r>
              <w:rPr>
                <w:rFonts w:ascii="仿宋_GB2312" w:eastAsia="仿宋_GB2312" w:hint="eastAsia"/>
                <w:color w:val="000000"/>
                <w:kern w:val="0"/>
                <w:sz w:val="32"/>
                <w:szCs w:val="32"/>
              </w:rPr>
              <w:t>思想政治教育</w:t>
            </w:r>
            <w:r w:rsidR="006F1F28" w:rsidRPr="008F058D">
              <w:rPr>
                <w:rFonts w:ascii="仿宋_GB2312" w:eastAsia="仿宋_GB2312" w:hint="eastAsia"/>
                <w:color w:val="000000"/>
                <w:kern w:val="0"/>
                <w:sz w:val="32"/>
                <w:szCs w:val="32"/>
              </w:rPr>
              <w:t>（师范）</w:t>
            </w:r>
          </w:p>
        </w:tc>
        <w:tc>
          <w:tcPr>
            <w:tcW w:w="1620" w:type="dxa"/>
            <w:tcBorders>
              <w:top w:val="nil"/>
              <w:left w:val="nil"/>
              <w:bottom w:val="single" w:sz="8" w:space="0" w:color="auto"/>
              <w:right w:val="single" w:sz="8" w:space="0" w:color="auto"/>
            </w:tcBorders>
          </w:tcPr>
          <w:p w:rsidR="006F1F28" w:rsidRPr="00C90BB7" w:rsidRDefault="00567469" w:rsidP="007577F5">
            <w:pPr>
              <w:widowControl/>
              <w:spacing w:line="560" w:lineRule="exact"/>
              <w:rPr>
                <w:rFonts w:eastAsia="仿宋_GB2312"/>
                <w:color w:val="000000"/>
                <w:kern w:val="0"/>
                <w:sz w:val="32"/>
                <w:szCs w:val="32"/>
              </w:rPr>
            </w:pPr>
            <w:r>
              <w:rPr>
                <w:rFonts w:eastAsia="仿宋_GB2312" w:hint="eastAsia"/>
                <w:color w:val="000000"/>
                <w:kern w:val="0"/>
                <w:sz w:val="32"/>
                <w:szCs w:val="32"/>
              </w:rPr>
              <w:t>010690</w:t>
            </w:r>
          </w:p>
        </w:tc>
        <w:tc>
          <w:tcPr>
            <w:tcW w:w="3240" w:type="dxa"/>
            <w:tcBorders>
              <w:top w:val="nil"/>
              <w:left w:val="nil"/>
              <w:bottom w:val="single" w:sz="8" w:space="0" w:color="auto"/>
              <w:right w:val="single" w:sz="8" w:space="0" w:color="auto"/>
            </w:tcBorders>
          </w:tcPr>
          <w:p w:rsidR="006F1F28" w:rsidRPr="008F058D" w:rsidRDefault="00567469" w:rsidP="007577F5">
            <w:pPr>
              <w:widowControl/>
              <w:spacing w:line="560" w:lineRule="exact"/>
              <w:rPr>
                <w:rFonts w:ascii="仿宋_GB2312" w:eastAsia="仿宋_GB2312"/>
                <w:color w:val="000000"/>
                <w:kern w:val="0"/>
                <w:sz w:val="32"/>
                <w:szCs w:val="32"/>
              </w:rPr>
            </w:pPr>
            <w:r>
              <w:rPr>
                <w:rFonts w:ascii="仿宋_GB2312" w:eastAsia="仿宋_GB2312" w:hint="eastAsia"/>
                <w:color w:val="000000"/>
                <w:kern w:val="0"/>
                <w:sz w:val="32"/>
                <w:szCs w:val="32"/>
              </w:rPr>
              <w:t>普通话口语训练</w:t>
            </w:r>
          </w:p>
        </w:tc>
        <w:tc>
          <w:tcPr>
            <w:tcW w:w="900" w:type="dxa"/>
            <w:tcBorders>
              <w:top w:val="nil"/>
              <w:left w:val="nil"/>
              <w:bottom w:val="single" w:sz="8" w:space="0" w:color="auto"/>
              <w:right w:val="single" w:sz="8" w:space="0" w:color="auto"/>
            </w:tcBorders>
          </w:tcPr>
          <w:p w:rsidR="006F1F28" w:rsidRPr="00C90BB7" w:rsidRDefault="00567469" w:rsidP="007577F5">
            <w:pPr>
              <w:widowControl/>
              <w:spacing w:line="560" w:lineRule="exact"/>
              <w:rPr>
                <w:rFonts w:eastAsia="仿宋_GB2312"/>
                <w:color w:val="000000"/>
                <w:kern w:val="0"/>
                <w:sz w:val="32"/>
                <w:szCs w:val="32"/>
              </w:rPr>
            </w:pPr>
            <w:r>
              <w:rPr>
                <w:rFonts w:eastAsia="仿宋_GB2312" w:hint="eastAsia"/>
                <w:color w:val="000000"/>
                <w:kern w:val="0"/>
                <w:sz w:val="32"/>
                <w:szCs w:val="32"/>
              </w:rPr>
              <w:t>32</w:t>
            </w:r>
          </w:p>
        </w:tc>
        <w:tc>
          <w:tcPr>
            <w:tcW w:w="900" w:type="dxa"/>
            <w:tcBorders>
              <w:top w:val="nil"/>
              <w:left w:val="nil"/>
              <w:bottom w:val="single" w:sz="8" w:space="0" w:color="auto"/>
              <w:right w:val="single" w:sz="8" w:space="0" w:color="auto"/>
            </w:tcBorders>
          </w:tcPr>
          <w:p w:rsidR="006F1F28" w:rsidRPr="00C90BB7" w:rsidRDefault="00567469" w:rsidP="007577F5">
            <w:pPr>
              <w:widowControl/>
              <w:spacing w:line="560" w:lineRule="exact"/>
              <w:ind w:firstLine="200"/>
              <w:rPr>
                <w:rFonts w:eastAsia="仿宋_GB2312"/>
                <w:color w:val="000000"/>
                <w:kern w:val="0"/>
                <w:sz w:val="32"/>
                <w:szCs w:val="32"/>
              </w:rPr>
            </w:pPr>
            <w:r>
              <w:rPr>
                <w:rFonts w:eastAsia="仿宋_GB2312" w:hint="eastAsia"/>
                <w:color w:val="000000"/>
                <w:kern w:val="0"/>
                <w:sz w:val="32"/>
                <w:szCs w:val="32"/>
              </w:rPr>
              <w:t>2</w:t>
            </w:r>
          </w:p>
        </w:tc>
        <w:tc>
          <w:tcPr>
            <w:tcW w:w="1080" w:type="dxa"/>
            <w:tcBorders>
              <w:top w:val="nil"/>
              <w:left w:val="nil"/>
              <w:bottom w:val="single" w:sz="8" w:space="0" w:color="auto"/>
              <w:right w:val="single" w:sz="8" w:space="0" w:color="auto"/>
            </w:tcBorders>
          </w:tcPr>
          <w:p w:rsidR="006F1F28" w:rsidRPr="008F058D" w:rsidRDefault="006F1F28" w:rsidP="007577F5">
            <w:pPr>
              <w:widowControl/>
              <w:spacing w:line="560" w:lineRule="exact"/>
              <w:ind w:firstLine="200"/>
              <w:rPr>
                <w:rFonts w:ascii="仿宋_GB2312" w:eastAsia="仿宋_GB2312"/>
                <w:color w:val="000000"/>
                <w:kern w:val="0"/>
                <w:sz w:val="32"/>
                <w:szCs w:val="32"/>
              </w:rPr>
            </w:pPr>
          </w:p>
        </w:tc>
      </w:tr>
      <w:tr w:rsidR="006F1F28" w:rsidRPr="008F058D" w:rsidTr="007577F5">
        <w:trPr>
          <w:trHeight w:val="300"/>
        </w:trPr>
        <w:tc>
          <w:tcPr>
            <w:tcW w:w="1635" w:type="dxa"/>
            <w:vMerge/>
            <w:tcBorders>
              <w:left w:val="single" w:sz="8" w:space="0" w:color="auto"/>
              <w:right w:val="single" w:sz="8" w:space="0" w:color="auto"/>
            </w:tcBorders>
          </w:tcPr>
          <w:p w:rsidR="006F1F28" w:rsidRPr="008F058D" w:rsidRDefault="006F1F28" w:rsidP="007577F5">
            <w:pPr>
              <w:spacing w:line="560" w:lineRule="exact"/>
              <w:ind w:firstLine="200"/>
              <w:rPr>
                <w:rFonts w:ascii="仿宋_GB2312" w:eastAsia="仿宋_GB2312"/>
                <w:sz w:val="32"/>
                <w:szCs w:val="32"/>
              </w:rPr>
            </w:pPr>
          </w:p>
        </w:tc>
        <w:tc>
          <w:tcPr>
            <w:tcW w:w="1620" w:type="dxa"/>
            <w:tcBorders>
              <w:top w:val="nil"/>
              <w:left w:val="nil"/>
              <w:bottom w:val="single" w:sz="8" w:space="0" w:color="auto"/>
              <w:right w:val="single" w:sz="8" w:space="0" w:color="auto"/>
            </w:tcBorders>
          </w:tcPr>
          <w:p w:rsidR="006F1F28" w:rsidRPr="00C90BB7" w:rsidRDefault="00567469" w:rsidP="007577F5">
            <w:pPr>
              <w:widowControl/>
              <w:spacing w:line="560" w:lineRule="exact"/>
              <w:rPr>
                <w:rFonts w:eastAsia="仿宋_GB2312"/>
                <w:color w:val="000000"/>
                <w:kern w:val="0"/>
                <w:sz w:val="32"/>
                <w:szCs w:val="32"/>
              </w:rPr>
            </w:pPr>
            <w:r>
              <w:rPr>
                <w:rFonts w:eastAsia="仿宋_GB2312" w:hint="eastAsia"/>
                <w:color w:val="000000"/>
                <w:kern w:val="0"/>
                <w:sz w:val="32"/>
                <w:szCs w:val="32"/>
              </w:rPr>
              <w:t>240031</w:t>
            </w:r>
          </w:p>
        </w:tc>
        <w:tc>
          <w:tcPr>
            <w:tcW w:w="3240" w:type="dxa"/>
            <w:tcBorders>
              <w:top w:val="nil"/>
              <w:left w:val="nil"/>
              <w:bottom w:val="single" w:sz="8" w:space="0" w:color="auto"/>
              <w:right w:val="single" w:sz="8" w:space="0" w:color="auto"/>
            </w:tcBorders>
          </w:tcPr>
          <w:p w:rsidR="006F1F28" w:rsidRPr="008F058D" w:rsidRDefault="00567469" w:rsidP="007577F5">
            <w:pPr>
              <w:widowControl/>
              <w:spacing w:line="560" w:lineRule="exact"/>
              <w:rPr>
                <w:rFonts w:ascii="仿宋_GB2312" w:eastAsia="仿宋_GB2312"/>
                <w:color w:val="000000"/>
                <w:kern w:val="0"/>
                <w:sz w:val="32"/>
                <w:szCs w:val="32"/>
              </w:rPr>
            </w:pPr>
            <w:r>
              <w:rPr>
                <w:rFonts w:ascii="仿宋_GB2312" w:eastAsia="仿宋_GB2312" w:hint="eastAsia"/>
                <w:color w:val="000000"/>
                <w:kern w:val="0"/>
                <w:sz w:val="32"/>
                <w:szCs w:val="32"/>
              </w:rPr>
              <w:t>中学政治教师专业发展入门</w:t>
            </w:r>
          </w:p>
        </w:tc>
        <w:tc>
          <w:tcPr>
            <w:tcW w:w="900" w:type="dxa"/>
            <w:tcBorders>
              <w:top w:val="nil"/>
              <w:left w:val="nil"/>
              <w:bottom w:val="single" w:sz="8" w:space="0" w:color="auto"/>
              <w:right w:val="single" w:sz="8" w:space="0" w:color="auto"/>
            </w:tcBorders>
          </w:tcPr>
          <w:p w:rsidR="006F1F28" w:rsidRPr="00C90BB7" w:rsidRDefault="006F1F28" w:rsidP="007577F5">
            <w:pPr>
              <w:widowControl/>
              <w:spacing w:line="560" w:lineRule="exact"/>
              <w:rPr>
                <w:rFonts w:eastAsia="仿宋_GB2312"/>
                <w:color w:val="000000"/>
                <w:kern w:val="0"/>
                <w:sz w:val="32"/>
                <w:szCs w:val="32"/>
              </w:rPr>
            </w:pPr>
            <w:r w:rsidRPr="00C90BB7">
              <w:rPr>
                <w:rFonts w:eastAsia="仿宋_GB2312"/>
                <w:color w:val="000000"/>
                <w:kern w:val="0"/>
                <w:sz w:val="32"/>
                <w:szCs w:val="32"/>
              </w:rPr>
              <w:t>1</w:t>
            </w:r>
            <w:r w:rsidR="00567469">
              <w:rPr>
                <w:rFonts w:eastAsia="仿宋_GB2312" w:hint="eastAsia"/>
                <w:color w:val="000000"/>
                <w:kern w:val="0"/>
                <w:sz w:val="32"/>
                <w:szCs w:val="32"/>
              </w:rPr>
              <w:t>8</w:t>
            </w:r>
          </w:p>
        </w:tc>
        <w:tc>
          <w:tcPr>
            <w:tcW w:w="900" w:type="dxa"/>
            <w:tcBorders>
              <w:top w:val="nil"/>
              <w:left w:val="nil"/>
              <w:bottom w:val="single" w:sz="8" w:space="0" w:color="auto"/>
              <w:right w:val="single" w:sz="8" w:space="0" w:color="auto"/>
            </w:tcBorders>
          </w:tcPr>
          <w:p w:rsidR="006F1F28" w:rsidRPr="00C90BB7" w:rsidRDefault="00567469" w:rsidP="007577F5">
            <w:pPr>
              <w:widowControl/>
              <w:spacing w:line="560" w:lineRule="exact"/>
              <w:ind w:firstLine="200"/>
              <w:rPr>
                <w:rFonts w:eastAsia="仿宋_GB2312"/>
                <w:color w:val="000000"/>
                <w:kern w:val="0"/>
                <w:sz w:val="32"/>
                <w:szCs w:val="32"/>
              </w:rPr>
            </w:pPr>
            <w:r>
              <w:rPr>
                <w:rFonts w:eastAsia="仿宋_GB2312" w:hint="eastAsia"/>
                <w:color w:val="000000"/>
                <w:kern w:val="0"/>
                <w:sz w:val="32"/>
                <w:szCs w:val="32"/>
              </w:rPr>
              <w:t>1</w:t>
            </w:r>
          </w:p>
        </w:tc>
        <w:tc>
          <w:tcPr>
            <w:tcW w:w="1080" w:type="dxa"/>
            <w:tcBorders>
              <w:top w:val="nil"/>
              <w:left w:val="nil"/>
              <w:bottom w:val="single" w:sz="8" w:space="0" w:color="auto"/>
              <w:right w:val="single" w:sz="8" w:space="0" w:color="auto"/>
            </w:tcBorders>
          </w:tcPr>
          <w:p w:rsidR="006F1F28" w:rsidRPr="008F058D" w:rsidRDefault="006F1F28" w:rsidP="007577F5">
            <w:pPr>
              <w:widowControl/>
              <w:spacing w:line="560" w:lineRule="exact"/>
              <w:ind w:firstLine="200"/>
              <w:rPr>
                <w:rFonts w:ascii="仿宋_GB2312" w:eastAsia="仿宋_GB2312"/>
                <w:color w:val="000000"/>
                <w:kern w:val="0"/>
                <w:sz w:val="32"/>
                <w:szCs w:val="32"/>
              </w:rPr>
            </w:pPr>
          </w:p>
        </w:tc>
      </w:tr>
      <w:tr w:rsidR="006F1F28" w:rsidRPr="008F058D" w:rsidTr="007577F5">
        <w:trPr>
          <w:trHeight w:val="300"/>
        </w:trPr>
        <w:tc>
          <w:tcPr>
            <w:tcW w:w="1635" w:type="dxa"/>
            <w:vMerge/>
            <w:tcBorders>
              <w:left w:val="single" w:sz="8" w:space="0" w:color="auto"/>
              <w:right w:val="single" w:sz="8" w:space="0" w:color="auto"/>
            </w:tcBorders>
          </w:tcPr>
          <w:p w:rsidR="006F1F28" w:rsidRPr="008F058D" w:rsidRDefault="006F1F28" w:rsidP="007577F5">
            <w:pPr>
              <w:spacing w:line="560" w:lineRule="exact"/>
              <w:ind w:firstLine="200"/>
              <w:rPr>
                <w:rFonts w:ascii="仿宋_GB2312" w:eastAsia="仿宋_GB2312"/>
                <w:sz w:val="32"/>
                <w:szCs w:val="32"/>
              </w:rPr>
            </w:pPr>
          </w:p>
        </w:tc>
        <w:tc>
          <w:tcPr>
            <w:tcW w:w="1620" w:type="dxa"/>
            <w:tcBorders>
              <w:top w:val="nil"/>
              <w:left w:val="nil"/>
              <w:bottom w:val="single" w:sz="8" w:space="0" w:color="auto"/>
              <w:right w:val="single" w:sz="8" w:space="0" w:color="auto"/>
            </w:tcBorders>
          </w:tcPr>
          <w:p w:rsidR="006F1F28" w:rsidRPr="00C90BB7" w:rsidRDefault="00567469" w:rsidP="007577F5">
            <w:pPr>
              <w:widowControl/>
              <w:spacing w:line="560" w:lineRule="exact"/>
              <w:rPr>
                <w:rFonts w:eastAsia="仿宋_GB2312"/>
                <w:color w:val="000000"/>
                <w:kern w:val="0"/>
                <w:sz w:val="32"/>
                <w:szCs w:val="32"/>
              </w:rPr>
            </w:pPr>
            <w:r>
              <w:rPr>
                <w:rFonts w:eastAsia="仿宋_GB2312" w:hint="eastAsia"/>
                <w:color w:val="000000"/>
                <w:kern w:val="0"/>
                <w:sz w:val="32"/>
                <w:szCs w:val="32"/>
              </w:rPr>
              <w:t>030221</w:t>
            </w:r>
          </w:p>
        </w:tc>
        <w:tc>
          <w:tcPr>
            <w:tcW w:w="3240" w:type="dxa"/>
            <w:tcBorders>
              <w:top w:val="nil"/>
              <w:left w:val="nil"/>
              <w:bottom w:val="single" w:sz="8" w:space="0" w:color="auto"/>
              <w:right w:val="single" w:sz="8" w:space="0" w:color="auto"/>
            </w:tcBorders>
          </w:tcPr>
          <w:p w:rsidR="006F1F28" w:rsidRPr="008F058D" w:rsidRDefault="00567469" w:rsidP="007577F5">
            <w:pPr>
              <w:widowControl/>
              <w:spacing w:line="560" w:lineRule="exact"/>
              <w:rPr>
                <w:rFonts w:ascii="仿宋_GB2312" w:eastAsia="仿宋_GB2312"/>
                <w:color w:val="000000"/>
                <w:kern w:val="0"/>
                <w:sz w:val="32"/>
                <w:szCs w:val="32"/>
              </w:rPr>
            </w:pPr>
            <w:r>
              <w:rPr>
                <w:rFonts w:ascii="仿宋_GB2312" w:eastAsia="仿宋_GB2312" w:hint="eastAsia"/>
                <w:color w:val="000000"/>
                <w:kern w:val="0"/>
                <w:sz w:val="32"/>
                <w:szCs w:val="32"/>
              </w:rPr>
              <w:t>管理学</w:t>
            </w:r>
          </w:p>
        </w:tc>
        <w:tc>
          <w:tcPr>
            <w:tcW w:w="900" w:type="dxa"/>
            <w:tcBorders>
              <w:top w:val="nil"/>
              <w:left w:val="nil"/>
              <w:bottom w:val="single" w:sz="8" w:space="0" w:color="auto"/>
              <w:right w:val="single" w:sz="8" w:space="0" w:color="auto"/>
            </w:tcBorders>
          </w:tcPr>
          <w:p w:rsidR="006F1F28" w:rsidRPr="00C90BB7" w:rsidRDefault="0041206D" w:rsidP="007577F5">
            <w:pPr>
              <w:widowControl/>
              <w:spacing w:line="560" w:lineRule="exact"/>
              <w:rPr>
                <w:rFonts w:eastAsia="仿宋_GB2312"/>
                <w:color w:val="000000"/>
                <w:kern w:val="0"/>
                <w:sz w:val="32"/>
                <w:szCs w:val="32"/>
              </w:rPr>
            </w:pPr>
            <w:r>
              <w:rPr>
                <w:rFonts w:eastAsia="仿宋_GB2312" w:hint="eastAsia"/>
                <w:color w:val="000000"/>
                <w:kern w:val="0"/>
                <w:sz w:val="32"/>
                <w:szCs w:val="32"/>
              </w:rPr>
              <w:t>48</w:t>
            </w:r>
          </w:p>
        </w:tc>
        <w:tc>
          <w:tcPr>
            <w:tcW w:w="900" w:type="dxa"/>
            <w:tcBorders>
              <w:top w:val="nil"/>
              <w:left w:val="nil"/>
              <w:bottom w:val="single" w:sz="8" w:space="0" w:color="auto"/>
              <w:right w:val="single" w:sz="8" w:space="0" w:color="auto"/>
            </w:tcBorders>
          </w:tcPr>
          <w:p w:rsidR="006F1F28" w:rsidRPr="00C90BB7" w:rsidRDefault="0041206D" w:rsidP="007577F5">
            <w:pPr>
              <w:widowControl/>
              <w:spacing w:line="560" w:lineRule="exact"/>
              <w:ind w:firstLine="200"/>
              <w:rPr>
                <w:rFonts w:eastAsia="仿宋_GB2312"/>
                <w:color w:val="000000"/>
                <w:kern w:val="0"/>
                <w:sz w:val="32"/>
                <w:szCs w:val="32"/>
              </w:rPr>
            </w:pPr>
            <w:r>
              <w:rPr>
                <w:rFonts w:eastAsia="仿宋_GB2312" w:hint="eastAsia"/>
                <w:color w:val="000000"/>
                <w:kern w:val="0"/>
                <w:sz w:val="32"/>
                <w:szCs w:val="32"/>
              </w:rPr>
              <w:t>3</w:t>
            </w:r>
          </w:p>
        </w:tc>
        <w:tc>
          <w:tcPr>
            <w:tcW w:w="1080" w:type="dxa"/>
            <w:tcBorders>
              <w:top w:val="nil"/>
              <w:left w:val="nil"/>
              <w:bottom w:val="single" w:sz="8" w:space="0" w:color="auto"/>
              <w:right w:val="single" w:sz="8" w:space="0" w:color="auto"/>
            </w:tcBorders>
          </w:tcPr>
          <w:p w:rsidR="006F1F28" w:rsidRPr="008F058D" w:rsidRDefault="006F1F28" w:rsidP="007577F5">
            <w:pPr>
              <w:widowControl/>
              <w:spacing w:line="560" w:lineRule="exact"/>
              <w:ind w:firstLine="200"/>
              <w:rPr>
                <w:rFonts w:ascii="仿宋_GB2312" w:eastAsia="仿宋_GB2312"/>
                <w:color w:val="000000"/>
                <w:kern w:val="0"/>
                <w:sz w:val="32"/>
                <w:szCs w:val="32"/>
              </w:rPr>
            </w:pPr>
          </w:p>
        </w:tc>
      </w:tr>
      <w:tr w:rsidR="006F1F28" w:rsidRPr="008F058D" w:rsidTr="007577F5">
        <w:trPr>
          <w:trHeight w:val="300"/>
        </w:trPr>
        <w:tc>
          <w:tcPr>
            <w:tcW w:w="1635" w:type="dxa"/>
            <w:vMerge/>
            <w:tcBorders>
              <w:left w:val="single" w:sz="8" w:space="0" w:color="auto"/>
              <w:right w:val="single" w:sz="8" w:space="0" w:color="auto"/>
            </w:tcBorders>
          </w:tcPr>
          <w:p w:rsidR="006F1F28" w:rsidRPr="008F058D" w:rsidRDefault="006F1F28" w:rsidP="007577F5">
            <w:pPr>
              <w:spacing w:line="560" w:lineRule="exact"/>
              <w:ind w:firstLine="200"/>
              <w:rPr>
                <w:rFonts w:ascii="仿宋_GB2312" w:eastAsia="仿宋_GB2312"/>
                <w:sz w:val="32"/>
                <w:szCs w:val="32"/>
              </w:rPr>
            </w:pPr>
          </w:p>
        </w:tc>
        <w:tc>
          <w:tcPr>
            <w:tcW w:w="1620" w:type="dxa"/>
            <w:tcBorders>
              <w:top w:val="nil"/>
              <w:left w:val="nil"/>
              <w:bottom w:val="single" w:sz="8" w:space="0" w:color="auto"/>
              <w:right w:val="single" w:sz="8" w:space="0" w:color="auto"/>
            </w:tcBorders>
          </w:tcPr>
          <w:p w:rsidR="006F1F28" w:rsidRPr="00C90BB7" w:rsidRDefault="00A53243" w:rsidP="007577F5">
            <w:pPr>
              <w:widowControl/>
              <w:spacing w:line="560" w:lineRule="exact"/>
              <w:rPr>
                <w:rFonts w:eastAsia="仿宋_GB2312"/>
                <w:color w:val="000000"/>
                <w:kern w:val="0"/>
                <w:sz w:val="32"/>
                <w:szCs w:val="32"/>
              </w:rPr>
            </w:pPr>
            <w:r>
              <w:rPr>
                <w:rFonts w:eastAsia="仿宋_GB2312" w:hint="eastAsia"/>
                <w:color w:val="000000"/>
                <w:kern w:val="0"/>
                <w:sz w:val="32"/>
                <w:szCs w:val="32"/>
              </w:rPr>
              <w:t>010008</w:t>
            </w:r>
          </w:p>
        </w:tc>
        <w:tc>
          <w:tcPr>
            <w:tcW w:w="3240" w:type="dxa"/>
            <w:tcBorders>
              <w:top w:val="nil"/>
              <w:left w:val="nil"/>
              <w:bottom w:val="single" w:sz="8" w:space="0" w:color="auto"/>
              <w:right w:val="single" w:sz="8" w:space="0" w:color="auto"/>
            </w:tcBorders>
          </w:tcPr>
          <w:p w:rsidR="006F1F28" w:rsidRPr="008F058D" w:rsidRDefault="00A53243" w:rsidP="007577F5">
            <w:pPr>
              <w:widowControl/>
              <w:spacing w:line="560" w:lineRule="exact"/>
              <w:rPr>
                <w:rFonts w:ascii="仿宋_GB2312" w:eastAsia="仿宋_GB2312"/>
                <w:color w:val="000000"/>
                <w:kern w:val="0"/>
                <w:sz w:val="32"/>
                <w:szCs w:val="32"/>
              </w:rPr>
            </w:pPr>
            <w:r>
              <w:rPr>
                <w:rFonts w:ascii="仿宋_GB2312" w:eastAsia="仿宋_GB2312" w:hint="eastAsia"/>
                <w:color w:val="000000"/>
                <w:kern w:val="0"/>
                <w:sz w:val="32"/>
                <w:szCs w:val="32"/>
              </w:rPr>
              <w:t>大学语文</w:t>
            </w:r>
          </w:p>
        </w:tc>
        <w:tc>
          <w:tcPr>
            <w:tcW w:w="900" w:type="dxa"/>
            <w:tcBorders>
              <w:top w:val="nil"/>
              <w:left w:val="nil"/>
              <w:bottom w:val="single" w:sz="8" w:space="0" w:color="auto"/>
              <w:right w:val="single" w:sz="8" w:space="0" w:color="auto"/>
            </w:tcBorders>
          </w:tcPr>
          <w:p w:rsidR="006F1F28" w:rsidRPr="00C90BB7" w:rsidRDefault="00A53243" w:rsidP="007577F5">
            <w:pPr>
              <w:widowControl/>
              <w:spacing w:line="560" w:lineRule="exact"/>
              <w:rPr>
                <w:rFonts w:eastAsia="仿宋_GB2312"/>
                <w:color w:val="000000"/>
                <w:kern w:val="0"/>
                <w:sz w:val="32"/>
                <w:szCs w:val="32"/>
              </w:rPr>
            </w:pPr>
            <w:r>
              <w:rPr>
                <w:rFonts w:eastAsia="仿宋_GB2312" w:hint="eastAsia"/>
                <w:color w:val="000000"/>
                <w:kern w:val="0"/>
                <w:sz w:val="32"/>
                <w:szCs w:val="32"/>
              </w:rPr>
              <w:t>32</w:t>
            </w:r>
          </w:p>
        </w:tc>
        <w:tc>
          <w:tcPr>
            <w:tcW w:w="900" w:type="dxa"/>
            <w:tcBorders>
              <w:top w:val="nil"/>
              <w:left w:val="nil"/>
              <w:bottom w:val="single" w:sz="8" w:space="0" w:color="auto"/>
              <w:right w:val="single" w:sz="8" w:space="0" w:color="auto"/>
            </w:tcBorders>
          </w:tcPr>
          <w:p w:rsidR="006F1F28" w:rsidRPr="00C90BB7" w:rsidRDefault="00A53243" w:rsidP="007577F5">
            <w:pPr>
              <w:widowControl/>
              <w:spacing w:line="560" w:lineRule="exact"/>
              <w:ind w:firstLine="200"/>
              <w:rPr>
                <w:rFonts w:eastAsia="仿宋_GB2312"/>
                <w:color w:val="000000"/>
                <w:kern w:val="0"/>
                <w:sz w:val="32"/>
                <w:szCs w:val="32"/>
              </w:rPr>
            </w:pPr>
            <w:r>
              <w:rPr>
                <w:rFonts w:eastAsia="仿宋_GB2312" w:hint="eastAsia"/>
                <w:color w:val="000000"/>
                <w:kern w:val="0"/>
                <w:sz w:val="32"/>
                <w:szCs w:val="32"/>
              </w:rPr>
              <w:t>2</w:t>
            </w:r>
          </w:p>
        </w:tc>
        <w:tc>
          <w:tcPr>
            <w:tcW w:w="1080" w:type="dxa"/>
            <w:tcBorders>
              <w:top w:val="nil"/>
              <w:left w:val="nil"/>
              <w:bottom w:val="single" w:sz="8" w:space="0" w:color="auto"/>
              <w:right w:val="single" w:sz="8" w:space="0" w:color="auto"/>
            </w:tcBorders>
          </w:tcPr>
          <w:p w:rsidR="006F1F28" w:rsidRPr="008F058D" w:rsidRDefault="006F1F28" w:rsidP="007577F5">
            <w:pPr>
              <w:widowControl/>
              <w:spacing w:line="560" w:lineRule="exact"/>
              <w:ind w:firstLine="200"/>
              <w:rPr>
                <w:rFonts w:ascii="仿宋_GB2312" w:eastAsia="仿宋_GB2312"/>
                <w:color w:val="000000"/>
                <w:kern w:val="0"/>
                <w:sz w:val="32"/>
                <w:szCs w:val="32"/>
              </w:rPr>
            </w:pPr>
          </w:p>
        </w:tc>
      </w:tr>
      <w:tr w:rsidR="006F1F28" w:rsidRPr="008F058D" w:rsidTr="007577F5">
        <w:trPr>
          <w:trHeight w:val="300"/>
        </w:trPr>
        <w:tc>
          <w:tcPr>
            <w:tcW w:w="1635" w:type="dxa"/>
            <w:vMerge/>
            <w:tcBorders>
              <w:left w:val="single" w:sz="8" w:space="0" w:color="auto"/>
              <w:right w:val="single" w:sz="8" w:space="0" w:color="auto"/>
            </w:tcBorders>
          </w:tcPr>
          <w:p w:rsidR="006F1F28" w:rsidRPr="008F058D" w:rsidRDefault="006F1F28" w:rsidP="007577F5">
            <w:pPr>
              <w:spacing w:line="560" w:lineRule="exact"/>
              <w:ind w:firstLine="200"/>
              <w:rPr>
                <w:rFonts w:ascii="仿宋_GB2312" w:eastAsia="仿宋_GB2312"/>
                <w:sz w:val="32"/>
                <w:szCs w:val="32"/>
              </w:rPr>
            </w:pPr>
          </w:p>
        </w:tc>
        <w:tc>
          <w:tcPr>
            <w:tcW w:w="1620" w:type="dxa"/>
            <w:tcBorders>
              <w:top w:val="nil"/>
              <w:left w:val="nil"/>
              <w:bottom w:val="single" w:sz="8" w:space="0" w:color="auto"/>
              <w:right w:val="single" w:sz="8" w:space="0" w:color="auto"/>
            </w:tcBorders>
          </w:tcPr>
          <w:p w:rsidR="006F1F28" w:rsidRPr="00C90BB7" w:rsidRDefault="00597EE3" w:rsidP="007577F5">
            <w:pPr>
              <w:widowControl/>
              <w:spacing w:line="560" w:lineRule="exact"/>
              <w:rPr>
                <w:rFonts w:eastAsia="仿宋_GB2312"/>
                <w:color w:val="000000"/>
                <w:kern w:val="0"/>
                <w:sz w:val="32"/>
                <w:szCs w:val="32"/>
              </w:rPr>
            </w:pPr>
            <w:r>
              <w:rPr>
                <w:rFonts w:eastAsia="仿宋_GB2312" w:hint="eastAsia"/>
                <w:color w:val="000000"/>
                <w:kern w:val="0"/>
                <w:sz w:val="32"/>
                <w:szCs w:val="32"/>
              </w:rPr>
              <w:t>130656</w:t>
            </w:r>
          </w:p>
        </w:tc>
        <w:tc>
          <w:tcPr>
            <w:tcW w:w="3240" w:type="dxa"/>
            <w:tcBorders>
              <w:top w:val="nil"/>
              <w:left w:val="nil"/>
              <w:bottom w:val="single" w:sz="8" w:space="0" w:color="auto"/>
              <w:right w:val="single" w:sz="8" w:space="0" w:color="auto"/>
            </w:tcBorders>
          </w:tcPr>
          <w:p w:rsidR="006F1F28" w:rsidRPr="008F058D" w:rsidRDefault="00597EE3" w:rsidP="007577F5">
            <w:pPr>
              <w:widowControl/>
              <w:spacing w:line="560" w:lineRule="exact"/>
              <w:rPr>
                <w:rFonts w:ascii="仿宋_GB2312" w:eastAsia="仿宋_GB2312"/>
                <w:color w:val="000000"/>
                <w:kern w:val="0"/>
                <w:sz w:val="32"/>
                <w:szCs w:val="32"/>
              </w:rPr>
            </w:pPr>
            <w:r>
              <w:rPr>
                <w:rFonts w:ascii="仿宋_GB2312" w:eastAsia="仿宋_GB2312" w:hint="eastAsia"/>
                <w:color w:val="000000"/>
                <w:kern w:val="0"/>
                <w:sz w:val="32"/>
                <w:szCs w:val="32"/>
              </w:rPr>
              <w:t>大学计算机信息技术基础（一）</w:t>
            </w:r>
          </w:p>
        </w:tc>
        <w:tc>
          <w:tcPr>
            <w:tcW w:w="900" w:type="dxa"/>
            <w:tcBorders>
              <w:top w:val="nil"/>
              <w:left w:val="nil"/>
              <w:bottom w:val="single" w:sz="8" w:space="0" w:color="auto"/>
              <w:right w:val="single" w:sz="8" w:space="0" w:color="auto"/>
            </w:tcBorders>
          </w:tcPr>
          <w:p w:rsidR="006F1F28" w:rsidRPr="00C90BB7" w:rsidRDefault="00597EE3" w:rsidP="007577F5">
            <w:pPr>
              <w:widowControl/>
              <w:spacing w:line="560" w:lineRule="exact"/>
              <w:rPr>
                <w:rFonts w:eastAsia="仿宋_GB2312"/>
                <w:color w:val="000000"/>
                <w:kern w:val="0"/>
                <w:sz w:val="32"/>
                <w:szCs w:val="32"/>
              </w:rPr>
            </w:pPr>
            <w:r>
              <w:rPr>
                <w:rFonts w:eastAsia="仿宋_GB2312" w:hint="eastAsia"/>
                <w:color w:val="000000"/>
                <w:kern w:val="0"/>
                <w:sz w:val="32"/>
                <w:szCs w:val="32"/>
              </w:rPr>
              <w:t>64</w:t>
            </w:r>
          </w:p>
        </w:tc>
        <w:tc>
          <w:tcPr>
            <w:tcW w:w="900" w:type="dxa"/>
            <w:tcBorders>
              <w:top w:val="nil"/>
              <w:left w:val="nil"/>
              <w:bottom w:val="single" w:sz="8" w:space="0" w:color="auto"/>
              <w:right w:val="single" w:sz="8" w:space="0" w:color="auto"/>
            </w:tcBorders>
          </w:tcPr>
          <w:p w:rsidR="006F1F28" w:rsidRPr="00C90BB7" w:rsidRDefault="00597EE3" w:rsidP="007577F5">
            <w:pPr>
              <w:widowControl/>
              <w:spacing w:line="560" w:lineRule="exact"/>
              <w:ind w:firstLine="200"/>
              <w:rPr>
                <w:rFonts w:eastAsia="仿宋_GB2312"/>
                <w:color w:val="000000"/>
                <w:kern w:val="0"/>
                <w:sz w:val="32"/>
                <w:szCs w:val="32"/>
              </w:rPr>
            </w:pPr>
            <w:r>
              <w:rPr>
                <w:rFonts w:eastAsia="仿宋_GB2312" w:hint="eastAsia"/>
                <w:color w:val="000000"/>
                <w:kern w:val="0"/>
                <w:sz w:val="32"/>
                <w:szCs w:val="32"/>
              </w:rPr>
              <w:t>3</w:t>
            </w:r>
          </w:p>
        </w:tc>
        <w:tc>
          <w:tcPr>
            <w:tcW w:w="1080" w:type="dxa"/>
            <w:tcBorders>
              <w:top w:val="nil"/>
              <w:left w:val="nil"/>
              <w:bottom w:val="single" w:sz="8" w:space="0" w:color="auto"/>
              <w:right w:val="single" w:sz="8" w:space="0" w:color="auto"/>
            </w:tcBorders>
          </w:tcPr>
          <w:p w:rsidR="006F1F28" w:rsidRPr="008F058D" w:rsidRDefault="006F1F28" w:rsidP="007577F5">
            <w:pPr>
              <w:widowControl/>
              <w:spacing w:line="560" w:lineRule="exact"/>
              <w:ind w:firstLine="200"/>
              <w:rPr>
                <w:rFonts w:ascii="仿宋_GB2312" w:eastAsia="仿宋_GB2312"/>
                <w:color w:val="000000"/>
                <w:kern w:val="0"/>
                <w:sz w:val="32"/>
                <w:szCs w:val="32"/>
              </w:rPr>
            </w:pPr>
          </w:p>
        </w:tc>
      </w:tr>
      <w:tr w:rsidR="006F1F28" w:rsidRPr="008F058D" w:rsidTr="007577F5">
        <w:trPr>
          <w:trHeight w:val="300"/>
        </w:trPr>
        <w:tc>
          <w:tcPr>
            <w:tcW w:w="1635" w:type="dxa"/>
            <w:vMerge/>
            <w:tcBorders>
              <w:left w:val="single" w:sz="8" w:space="0" w:color="auto"/>
              <w:bottom w:val="single" w:sz="8" w:space="0" w:color="000000"/>
              <w:right w:val="single" w:sz="8" w:space="0" w:color="auto"/>
            </w:tcBorders>
          </w:tcPr>
          <w:p w:rsidR="006F1F28" w:rsidRPr="008F058D" w:rsidRDefault="006F1F28" w:rsidP="007577F5">
            <w:pPr>
              <w:spacing w:line="560" w:lineRule="exact"/>
              <w:ind w:firstLine="200"/>
              <w:rPr>
                <w:rFonts w:ascii="仿宋_GB2312" w:eastAsia="仿宋_GB2312"/>
                <w:sz w:val="32"/>
                <w:szCs w:val="32"/>
              </w:rPr>
            </w:pPr>
          </w:p>
        </w:tc>
        <w:tc>
          <w:tcPr>
            <w:tcW w:w="1620" w:type="dxa"/>
            <w:tcBorders>
              <w:top w:val="nil"/>
              <w:left w:val="nil"/>
              <w:bottom w:val="single" w:sz="8" w:space="0" w:color="auto"/>
              <w:right w:val="single" w:sz="8" w:space="0" w:color="auto"/>
            </w:tcBorders>
          </w:tcPr>
          <w:p w:rsidR="006F1F28" w:rsidRPr="00C90BB7" w:rsidRDefault="00FD5F67" w:rsidP="007577F5">
            <w:pPr>
              <w:widowControl/>
              <w:spacing w:line="560" w:lineRule="exact"/>
              <w:rPr>
                <w:rFonts w:eastAsia="仿宋_GB2312"/>
                <w:color w:val="000000"/>
                <w:kern w:val="0"/>
                <w:sz w:val="32"/>
                <w:szCs w:val="32"/>
              </w:rPr>
            </w:pPr>
            <w:r>
              <w:rPr>
                <w:rFonts w:eastAsia="仿宋_GB2312" w:hint="eastAsia"/>
                <w:color w:val="000000"/>
                <w:kern w:val="0"/>
                <w:sz w:val="32"/>
                <w:szCs w:val="32"/>
              </w:rPr>
              <w:t>030086</w:t>
            </w:r>
          </w:p>
        </w:tc>
        <w:tc>
          <w:tcPr>
            <w:tcW w:w="3240" w:type="dxa"/>
            <w:tcBorders>
              <w:top w:val="nil"/>
              <w:left w:val="nil"/>
              <w:bottom w:val="single" w:sz="8" w:space="0" w:color="auto"/>
              <w:right w:val="single" w:sz="8" w:space="0" w:color="auto"/>
            </w:tcBorders>
          </w:tcPr>
          <w:p w:rsidR="006F1F28" w:rsidRPr="008F058D" w:rsidRDefault="00FD5F67" w:rsidP="007577F5">
            <w:pPr>
              <w:widowControl/>
              <w:spacing w:line="560" w:lineRule="exact"/>
              <w:rPr>
                <w:rFonts w:ascii="仿宋_GB2312" w:eastAsia="仿宋_GB2312"/>
                <w:color w:val="000000"/>
                <w:kern w:val="0"/>
                <w:sz w:val="32"/>
                <w:szCs w:val="32"/>
              </w:rPr>
            </w:pPr>
            <w:r>
              <w:rPr>
                <w:rFonts w:ascii="仿宋_GB2312" w:eastAsia="仿宋_GB2312" w:hint="eastAsia"/>
                <w:color w:val="000000"/>
                <w:kern w:val="0"/>
                <w:sz w:val="32"/>
                <w:szCs w:val="32"/>
              </w:rPr>
              <w:t>中华人民共和国史</w:t>
            </w:r>
          </w:p>
        </w:tc>
        <w:tc>
          <w:tcPr>
            <w:tcW w:w="900" w:type="dxa"/>
            <w:tcBorders>
              <w:top w:val="nil"/>
              <w:left w:val="nil"/>
              <w:bottom w:val="single" w:sz="8" w:space="0" w:color="auto"/>
              <w:right w:val="single" w:sz="8" w:space="0" w:color="auto"/>
            </w:tcBorders>
          </w:tcPr>
          <w:p w:rsidR="006F1F28" w:rsidRPr="00C90BB7" w:rsidRDefault="00FD5F67" w:rsidP="007577F5">
            <w:pPr>
              <w:widowControl/>
              <w:spacing w:line="560" w:lineRule="exact"/>
              <w:rPr>
                <w:rFonts w:eastAsia="仿宋_GB2312"/>
                <w:color w:val="000000"/>
                <w:kern w:val="0"/>
                <w:sz w:val="32"/>
                <w:szCs w:val="32"/>
              </w:rPr>
            </w:pPr>
            <w:r>
              <w:rPr>
                <w:rFonts w:eastAsia="仿宋_GB2312" w:hint="eastAsia"/>
                <w:color w:val="000000"/>
                <w:kern w:val="0"/>
                <w:sz w:val="32"/>
                <w:szCs w:val="32"/>
              </w:rPr>
              <w:t>48</w:t>
            </w:r>
          </w:p>
        </w:tc>
        <w:tc>
          <w:tcPr>
            <w:tcW w:w="900" w:type="dxa"/>
            <w:tcBorders>
              <w:top w:val="nil"/>
              <w:left w:val="nil"/>
              <w:bottom w:val="single" w:sz="8" w:space="0" w:color="auto"/>
              <w:right w:val="single" w:sz="8" w:space="0" w:color="auto"/>
            </w:tcBorders>
          </w:tcPr>
          <w:p w:rsidR="006F1F28" w:rsidRPr="00C90BB7" w:rsidRDefault="00FD5F67" w:rsidP="007577F5">
            <w:pPr>
              <w:widowControl/>
              <w:spacing w:line="560" w:lineRule="exact"/>
              <w:ind w:firstLine="200"/>
              <w:rPr>
                <w:rFonts w:eastAsia="仿宋_GB2312"/>
                <w:color w:val="000000"/>
                <w:kern w:val="0"/>
                <w:sz w:val="32"/>
                <w:szCs w:val="32"/>
              </w:rPr>
            </w:pPr>
            <w:r>
              <w:rPr>
                <w:rFonts w:eastAsia="仿宋_GB2312" w:hint="eastAsia"/>
                <w:color w:val="000000"/>
                <w:kern w:val="0"/>
                <w:sz w:val="32"/>
                <w:szCs w:val="32"/>
              </w:rPr>
              <w:t>3</w:t>
            </w:r>
          </w:p>
        </w:tc>
        <w:tc>
          <w:tcPr>
            <w:tcW w:w="1080" w:type="dxa"/>
            <w:tcBorders>
              <w:top w:val="nil"/>
              <w:left w:val="nil"/>
              <w:bottom w:val="single" w:sz="8" w:space="0" w:color="auto"/>
              <w:right w:val="single" w:sz="8" w:space="0" w:color="auto"/>
            </w:tcBorders>
          </w:tcPr>
          <w:p w:rsidR="006F1F28" w:rsidRPr="008F058D" w:rsidRDefault="006F1F28" w:rsidP="007577F5">
            <w:pPr>
              <w:widowControl/>
              <w:spacing w:line="560" w:lineRule="exact"/>
              <w:ind w:firstLine="200"/>
              <w:rPr>
                <w:rFonts w:ascii="仿宋_GB2312" w:eastAsia="仿宋_GB2312"/>
                <w:color w:val="000000"/>
                <w:kern w:val="0"/>
                <w:sz w:val="32"/>
                <w:szCs w:val="32"/>
              </w:rPr>
            </w:pPr>
          </w:p>
        </w:tc>
      </w:tr>
      <w:tr w:rsidR="00791AA5" w:rsidRPr="008F058D" w:rsidTr="007577F5">
        <w:trPr>
          <w:trHeight w:val="300"/>
        </w:trPr>
        <w:tc>
          <w:tcPr>
            <w:tcW w:w="1635" w:type="dxa"/>
            <w:vMerge/>
            <w:tcBorders>
              <w:left w:val="single" w:sz="8" w:space="0" w:color="auto"/>
              <w:bottom w:val="single" w:sz="8" w:space="0" w:color="000000"/>
              <w:right w:val="single" w:sz="8" w:space="0" w:color="auto"/>
            </w:tcBorders>
          </w:tcPr>
          <w:p w:rsidR="00791AA5" w:rsidRPr="008F058D" w:rsidRDefault="00791AA5" w:rsidP="007577F5">
            <w:pPr>
              <w:spacing w:line="560" w:lineRule="exact"/>
              <w:ind w:firstLine="200"/>
              <w:rPr>
                <w:rFonts w:ascii="仿宋_GB2312" w:eastAsia="仿宋_GB2312"/>
                <w:sz w:val="32"/>
                <w:szCs w:val="32"/>
              </w:rPr>
            </w:pPr>
          </w:p>
        </w:tc>
        <w:tc>
          <w:tcPr>
            <w:tcW w:w="1620" w:type="dxa"/>
            <w:tcBorders>
              <w:top w:val="nil"/>
              <w:left w:val="nil"/>
              <w:bottom w:val="single" w:sz="8" w:space="0" w:color="auto"/>
              <w:right w:val="single" w:sz="8" w:space="0" w:color="auto"/>
            </w:tcBorders>
          </w:tcPr>
          <w:p w:rsidR="00791AA5" w:rsidRPr="00C90BB7" w:rsidRDefault="00FD5F67" w:rsidP="007577F5">
            <w:pPr>
              <w:widowControl/>
              <w:spacing w:line="560" w:lineRule="exact"/>
              <w:rPr>
                <w:rFonts w:eastAsia="仿宋_GB2312"/>
                <w:color w:val="000000"/>
                <w:kern w:val="0"/>
                <w:sz w:val="32"/>
                <w:szCs w:val="32"/>
              </w:rPr>
            </w:pPr>
            <w:r>
              <w:rPr>
                <w:rFonts w:eastAsia="仿宋_GB2312" w:hint="eastAsia"/>
                <w:color w:val="000000"/>
                <w:kern w:val="0"/>
                <w:sz w:val="32"/>
                <w:szCs w:val="32"/>
              </w:rPr>
              <w:t>540009</w:t>
            </w:r>
          </w:p>
        </w:tc>
        <w:tc>
          <w:tcPr>
            <w:tcW w:w="3240" w:type="dxa"/>
            <w:tcBorders>
              <w:top w:val="nil"/>
              <w:left w:val="nil"/>
              <w:bottom w:val="single" w:sz="8" w:space="0" w:color="auto"/>
              <w:right w:val="single" w:sz="8" w:space="0" w:color="auto"/>
            </w:tcBorders>
          </w:tcPr>
          <w:p w:rsidR="00791AA5" w:rsidRPr="008F058D" w:rsidRDefault="00FD5F67" w:rsidP="007577F5">
            <w:pPr>
              <w:widowControl/>
              <w:spacing w:line="560" w:lineRule="exact"/>
              <w:rPr>
                <w:rFonts w:ascii="仿宋_GB2312" w:eastAsia="仿宋_GB2312"/>
                <w:color w:val="000000"/>
                <w:kern w:val="0"/>
                <w:sz w:val="32"/>
                <w:szCs w:val="32"/>
              </w:rPr>
            </w:pPr>
            <w:r>
              <w:rPr>
                <w:rFonts w:ascii="仿宋_GB2312" w:eastAsia="仿宋_GB2312" w:hint="eastAsia"/>
                <w:color w:val="000000"/>
                <w:kern w:val="0"/>
                <w:sz w:val="32"/>
                <w:szCs w:val="32"/>
              </w:rPr>
              <w:t>文献信息检索</w:t>
            </w:r>
          </w:p>
        </w:tc>
        <w:tc>
          <w:tcPr>
            <w:tcW w:w="900" w:type="dxa"/>
            <w:tcBorders>
              <w:top w:val="nil"/>
              <w:left w:val="nil"/>
              <w:bottom w:val="single" w:sz="8" w:space="0" w:color="auto"/>
              <w:right w:val="single" w:sz="8" w:space="0" w:color="auto"/>
            </w:tcBorders>
          </w:tcPr>
          <w:p w:rsidR="00791AA5" w:rsidRPr="00C90BB7" w:rsidRDefault="00FD5F67" w:rsidP="007577F5">
            <w:pPr>
              <w:widowControl/>
              <w:spacing w:line="560" w:lineRule="exact"/>
              <w:rPr>
                <w:rFonts w:eastAsia="仿宋_GB2312"/>
                <w:color w:val="000000"/>
                <w:kern w:val="0"/>
                <w:sz w:val="32"/>
                <w:szCs w:val="32"/>
              </w:rPr>
            </w:pPr>
            <w:r>
              <w:rPr>
                <w:rFonts w:eastAsia="仿宋_GB2312" w:hint="eastAsia"/>
                <w:color w:val="000000"/>
                <w:kern w:val="0"/>
                <w:sz w:val="32"/>
                <w:szCs w:val="32"/>
              </w:rPr>
              <w:t>24</w:t>
            </w:r>
          </w:p>
        </w:tc>
        <w:tc>
          <w:tcPr>
            <w:tcW w:w="900" w:type="dxa"/>
            <w:tcBorders>
              <w:top w:val="nil"/>
              <w:left w:val="nil"/>
              <w:bottom w:val="single" w:sz="8" w:space="0" w:color="auto"/>
              <w:right w:val="single" w:sz="8" w:space="0" w:color="auto"/>
            </w:tcBorders>
          </w:tcPr>
          <w:p w:rsidR="00791AA5" w:rsidRPr="00C90BB7" w:rsidRDefault="00FD5F67" w:rsidP="007577F5">
            <w:pPr>
              <w:widowControl/>
              <w:spacing w:line="560" w:lineRule="exact"/>
              <w:ind w:firstLine="200"/>
              <w:rPr>
                <w:rFonts w:eastAsia="仿宋_GB2312"/>
                <w:color w:val="000000"/>
                <w:kern w:val="0"/>
                <w:sz w:val="32"/>
                <w:szCs w:val="32"/>
              </w:rPr>
            </w:pPr>
            <w:r>
              <w:rPr>
                <w:rFonts w:eastAsia="仿宋_GB2312" w:hint="eastAsia"/>
                <w:color w:val="000000"/>
                <w:kern w:val="0"/>
                <w:sz w:val="32"/>
                <w:szCs w:val="32"/>
              </w:rPr>
              <w:t>1</w:t>
            </w:r>
          </w:p>
        </w:tc>
        <w:tc>
          <w:tcPr>
            <w:tcW w:w="1080" w:type="dxa"/>
            <w:tcBorders>
              <w:top w:val="nil"/>
              <w:left w:val="nil"/>
              <w:bottom w:val="single" w:sz="8" w:space="0" w:color="auto"/>
              <w:right w:val="single" w:sz="8" w:space="0" w:color="auto"/>
            </w:tcBorders>
          </w:tcPr>
          <w:p w:rsidR="00791AA5" w:rsidRPr="008F058D" w:rsidRDefault="00791AA5" w:rsidP="007577F5">
            <w:pPr>
              <w:widowControl/>
              <w:spacing w:line="560" w:lineRule="exact"/>
              <w:ind w:firstLine="200"/>
              <w:rPr>
                <w:rFonts w:ascii="仿宋_GB2312" w:eastAsia="仿宋_GB2312"/>
                <w:color w:val="000000"/>
                <w:kern w:val="0"/>
                <w:sz w:val="32"/>
                <w:szCs w:val="32"/>
              </w:rPr>
            </w:pPr>
          </w:p>
        </w:tc>
      </w:tr>
      <w:tr w:rsidR="00791AA5" w:rsidRPr="008F058D" w:rsidTr="007577F5">
        <w:trPr>
          <w:trHeight w:val="300"/>
        </w:trPr>
        <w:tc>
          <w:tcPr>
            <w:tcW w:w="1635" w:type="dxa"/>
            <w:vMerge/>
            <w:tcBorders>
              <w:left w:val="single" w:sz="8" w:space="0" w:color="auto"/>
              <w:bottom w:val="single" w:sz="8" w:space="0" w:color="000000"/>
              <w:right w:val="single" w:sz="8" w:space="0" w:color="auto"/>
            </w:tcBorders>
          </w:tcPr>
          <w:p w:rsidR="00791AA5" w:rsidRPr="008F058D" w:rsidRDefault="00791AA5" w:rsidP="007577F5">
            <w:pPr>
              <w:spacing w:line="560" w:lineRule="exact"/>
              <w:ind w:firstLine="200"/>
              <w:rPr>
                <w:rFonts w:ascii="仿宋_GB2312" w:eastAsia="仿宋_GB2312"/>
                <w:sz w:val="32"/>
                <w:szCs w:val="32"/>
              </w:rPr>
            </w:pPr>
          </w:p>
        </w:tc>
        <w:tc>
          <w:tcPr>
            <w:tcW w:w="1620" w:type="dxa"/>
            <w:tcBorders>
              <w:top w:val="nil"/>
              <w:left w:val="nil"/>
              <w:bottom w:val="single" w:sz="8" w:space="0" w:color="auto"/>
              <w:right w:val="single" w:sz="8" w:space="0" w:color="auto"/>
            </w:tcBorders>
          </w:tcPr>
          <w:p w:rsidR="00791AA5" w:rsidRPr="00C90BB7" w:rsidRDefault="00FD5F67" w:rsidP="007577F5">
            <w:pPr>
              <w:widowControl/>
              <w:spacing w:line="560" w:lineRule="exact"/>
              <w:rPr>
                <w:rFonts w:eastAsia="仿宋_GB2312"/>
                <w:color w:val="000000"/>
                <w:kern w:val="0"/>
                <w:sz w:val="32"/>
                <w:szCs w:val="32"/>
              </w:rPr>
            </w:pPr>
            <w:r>
              <w:rPr>
                <w:rFonts w:eastAsia="仿宋_GB2312" w:hint="eastAsia"/>
                <w:color w:val="000000"/>
                <w:kern w:val="0"/>
                <w:sz w:val="32"/>
                <w:szCs w:val="32"/>
              </w:rPr>
              <w:t>240034</w:t>
            </w:r>
          </w:p>
        </w:tc>
        <w:tc>
          <w:tcPr>
            <w:tcW w:w="3240" w:type="dxa"/>
            <w:tcBorders>
              <w:top w:val="nil"/>
              <w:left w:val="nil"/>
              <w:bottom w:val="single" w:sz="8" w:space="0" w:color="auto"/>
              <w:right w:val="single" w:sz="8" w:space="0" w:color="auto"/>
            </w:tcBorders>
          </w:tcPr>
          <w:p w:rsidR="00791AA5" w:rsidRPr="008F058D" w:rsidRDefault="00FD5F67" w:rsidP="007577F5">
            <w:pPr>
              <w:widowControl/>
              <w:spacing w:line="560" w:lineRule="exact"/>
              <w:rPr>
                <w:rFonts w:ascii="仿宋_GB2312" w:eastAsia="仿宋_GB2312"/>
                <w:color w:val="000000"/>
                <w:kern w:val="0"/>
                <w:sz w:val="32"/>
                <w:szCs w:val="32"/>
              </w:rPr>
            </w:pPr>
            <w:r>
              <w:rPr>
                <w:rFonts w:ascii="仿宋_GB2312" w:eastAsia="仿宋_GB2312" w:hint="eastAsia"/>
                <w:color w:val="000000"/>
                <w:kern w:val="0"/>
                <w:sz w:val="32"/>
                <w:szCs w:val="32"/>
              </w:rPr>
              <w:t>马克思主义哲学</w:t>
            </w:r>
          </w:p>
        </w:tc>
        <w:tc>
          <w:tcPr>
            <w:tcW w:w="900" w:type="dxa"/>
            <w:tcBorders>
              <w:top w:val="nil"/>
              <w:left w:val="nil"/>
              <w:bottom w:val="single" w:sz="8" w:space="0" w:color="auto"/>
              <w:right w:val="single" w:sz="8" w:space="0" w:color="auto"/>
            </w:tcBorders>
          </w:tcPr>
          <w:p w:rsidR="00791AA5" w:rsidRPr="00C90BB7" w:rsidRDefault="00FD5F67" w:rsidP="007577F5">
            <w:pPr>
              <w:widowControl/>
              <w:spacing w:line="560" w:lineRule="exact"/>
              <w:rPr>
                <w:rFonts w:eastAsia="仿宋_GB2312"/>
                <w:color w:val="000000"/>
                <w:kern w:val="0"/>
                <w:sz w:val="32"/>
                <w:szCs w:val="32"/>
              </w:rPr>
            </w:pPr>
            <w:r>
              <w:rPr>
                <w:rFonts w:eastAsia="仿宋_GB2312" w:hint="eastAsia"/>
                <w:color w:val="000000"/>
                <w:kern w:val="0"/>
                <w:sz w:val="32"/>
                <w:szCs w:val="32"/>
              </w:rPr>
              <w:t>48</w:t>
            </w:r>
          </w:p>
        </w:tc>
        <w:tc>
          <w:tcPr>
            <w:tcW w:w="900" w:type="dxa"/>
            <w:tcBorders>
              <w:top w:val="nil"/>
              <w:left w:val="nil"/>
              <w:bottom w:val="single" w:sz="8" w:space="0" w:color="auto"/>
              <w:right w:val="single" w:sz="8" w:space="0" w:color="auto"/>
            </w:tcBorders>
          </w:tcPr>
          <w:p w:rsidR="00791AA5" w:rsidRPr="00C90BB7" w:rsidRDefault="00FD5F67" w:rsidP="007577F5">
            <w:pPr>
              <w:widowControl/>
              <w:spacing w:line="560" w:lineRule="exact"/>
              <w:ind w:firstLine="200"/>
              <w:rPr>
                <w:rFonts w:eastAsia="仿宋_GB2312"/>
                <w:color w:val="000000"/>
                <w:kern w:val="0"/>
                <w:sz w:val="32"/>
                <w:szCs w:val="32"/>
              </w:rPr>
            </w:pPr>
            <w:r>
              <w:rPr>
                <w:rFonts w:eastAsia="仿宋_GB2312" w:hint="eastAsia"/>
                <w:color w:val="000000"/>
                <w:kern w:val="0"/>
                <w:sz w:val="32"/>
                <w:szCs w:val="32"/>
              </w:rPr>
              <w:t>3</w:t>
            </w:r>
          </w:p>
        </w:tc>
        <w:tc>
          <w:tcPr>
            <w:tcW w:w="1080" w:type="dxa"/>
            <w:tcBorders>
              <w:top w:val="nil"/>
              <w:left w:val="nil"/>
              <w:bottom w:val="single" w:sz="8" w:space="0" w:color="auto"/>
              <w:right w:val="single" w:sz="8" w:space="0" w:color="auto"/>
            </w:tcBorders>
          </w:tcPr>
          <w:p w:rsidR="00791AA5" w:rsidRPr="008F058D" w:rsidRDefault="00791AA5" w:rsidP="007577F5">
            <w:pPr>
              <w:widowControl/>
              <w:spacing w:line="560" w:lineRule="exact"/>
              <w:ind w:firstLine="200"/>
              <w:rPr>
                <w:rFonts w:ascii="仿宋_GB2312" w:eastAsia="仿宋_GB2312"/>
                <w:color w:val="000000"/>
                <w:kern w:val="0"/>
                <w:sz w:val="32"/>
                <w:szCs w:val="32"/>
              </w:rPr>
            </w:pPr>
          </w:p>
        </w:tc>
      </w:tr>
      <w:tr w:rsidR="00791AA5" w:rsidRPr="008F058D" w:rsidTr="007577F5">
        <w:trPr>
          <w:trHeight w:val="300"/>
        </w:trPr>
        <w:tc>
          <w:tcPr>
            <w:tcW w:w="1635" w:type="dxa"/>
            <w:vMerge/>
            <w:tcBorders>
              <w:left w:val="single" w:sz="8" w:space="0" w:color="auto"/>
              <w:bottom w:val="single" w:sz="8" w:space="0" w:color="000000"/>
              <w:right w:val="single" w:sz="8" w:space="0" w:color="auto"/>
            </w:tcBorders>
          </w:tcPr>
          <w:p w:rsidR="00791AA5" w:rsidRPr="008F058D" w:rsidRDefault="00791AA5" w:rsidP="007577F5">
            <w:pPr>
              <w:spacing w:line="560" w:lineRule="exact"/>
              <w:ind w:firstLine="200"/>
              <w:rPr>
                <w:rFonts w:ascii="仿宋_GB2312" w:eastAsia="仿宋_GB2312"/>
                <w:sz w:val="32"/>
                <w:szCs w:val="32"/>
              </w:rPr>
            </w:pPr>
          </w:p>
        </w:tc>
        <w:tc>
          <w:tcPr>
            <w:tcW w:w="1620" w:type="dxa"/>
            <w:tcBorders>
              <w:top w:val="nil"/>
              <w:left w:val="nil"/>
              <w:bottom w:val="single" w:sz="8" w:space="0" w:color="auto"/>
              <w:right w:val="single" w:sz="8" w:space="0" w:color="auto"/>
            </w:tcBorders>
          </w:tcPr>
          <w:p w:rsidR="00791AA5" w:rsidRPr="00C90BB7" w:rsidRDefault="00847463" w:rsidP="007577F5">
            <w:pPr>
              <w:widowControl/>
              <w:spacing w:line="560" w:lineRule="exact"/>
              <w:rPr>
                <w:rFonts w:eastAsia="仿宋_GB2312"/>
                <w:color w:val="000000"/>
                <w:kern w:val="0"/>
                <w:sz w:val="32"/>
                <w:szCs w:val="32"/>
              </w:rPr>
            </w:pPr>
            <w:r>
              <w:rPr>
                <w:rFonts w:eastAsia="仿宋_GB2312" w:hint="eastAsia"/>
                <w:color w:val="000000"/>
                <w:kern w:val="0"/>
                <w:sz w:val="32"/>
                <w:szCs w:val="32"/>
              </w:rPr>
              <w:t>240035</w:t>
            </w:r>
          </w:p>
        </w:tc>
        <w:tc>
          <w:tcPr>
            <w:tcW w:w="3240" w:type="dxa"/>
            <w:tcBorders>
              <w:top w:val="nil"/>
              <w:left w:val="nil"/>
              <w:bottom w:val="single" w:sz="8" w:space="0" w:color="auto"/>
              <w:right w:val="single" w:sz="8" w:space="0" w:color="auto"/>
            </w:tcBorders>
          </w:tcPr>
          <w:p w:rsidR="00791AA5" w:rsidRPr="008F058D" w:rsidRDefault="00847463" w:rsidP="007577F5">
            <w:pPr>
              <w:widowControl/>
              <w:spacing w:line="560" w:lineRule="exact"/>
              <w:rPr>
                <w:rFonts w:ascii="仿宋_GB2312" w:eastAsia="仿宋_GB2312"/>
                <w:color w:val="000000"/>
                <w:kern w:val="0"/>
                <w:sz w:val="32"/>
                <w:szCs w:val="32"/>
              </w:rPr>
            </w:pPr>
            <w:r>
              <w:rPr>
                <w:rFonts w:ascii="仿宋_GB2312" w:eastAsia="仿宋_GB2312" w:hint="eastAsia"/>
                <w:color w:val="000000"/>
                <w:kern w:val="0"/>
                <w:sz w:val="32"/>
                <w:szCs w:val="32"/>
              </w:rPr>
              <w:t>社会学</w:t>
            </w:r>
          </w:p>
        </w:tc>
        <w:tc>
          <w:tcPr>
            <w:tcW w:w="900" w:type="dxa"/>
            <w:tcBorders>
              <w:top w:val="nil"/>
              <w:left w:val="nil"/>
              <w:bottom w:val="single" w:sz="8" w:space="0" w:color="auto"/>
              <w:right w:val="single" w:sz="8" w:space="0" w:color="auto"/>
            </w:tcBorders>
          </w:tcPr>
          <w:p w:rsidR="00791AA5" w:rsidRPr="00C90BB7" w:rsidRDefault="00847463" w:rsidP="007577F5">
            <w:pPr>
              <w:widowControl/>
              <w:spacing w:line="560" w:lineRule="exact"/>
              <w:rPr>
                <w:rFonts w:eastAsia="仿宋_GB2312"/>
                <w:color w:val="000000"/>
                <w:kern w:val="0"/>
                <w:sz w:val="32"/>
                <w:szCs w:val="32"/>
              </w:rPr>
            </w:pPr>
            <w:r>
              <w:rPr>
                <w:rFonts w:eastAsia="仿宋_GB2312" w:hint="eastAsia"/>
                <w:color w:val="000000"/>
                <w:kern w:val="0"/>
                <w:sz w:val="32"/>
                <w:szCs w:val="32"/>
              </w:rPr>
              <w:t>48</w:t>
            </w:r>
          </w:p>
        </w:tc>
        <w:tc>
          <w:tcPr>
            <w:tcW w:w="900" w:type="dxa"/>
            <w:tcBorders>
              <w:top w:val="nil"/>
              <w:left w:val="nil"/>
              <w:bottom w:val="single" w:sz="8" w:space="0" w:color="auto"/>
              <w:right w:val="single" w:sz="8" w:space="0" w:color="auto"/>
            </w:tcBorders>
          </w:tcPr>
          <w:p w:rsidR="00791AA5" w:rsidRPr="00C90BB7" w:rsidRDefault="00847463" w:rsidP="007577F5">
            <w:pPr>
              <w:widowControl/>
              <w:spacing w:line="560" w:lineRule="exact"/>
              <w:ind w:firstLine="200"/>
              <w:rPr>
                <w:rFonts w:eastAsia="仿宋_GB2312"/>
                <w:color w:val="000000"/>
                <w:kern w:val="0"/>
                <w:sz w:val="32"/>
                <w:szCs w:val="32"/>
              </w:rPr>
            </w:pPr>
            <w:r>
              <w:rPr>
                <w:rFonts w:eastAsia="仿宋_GB2312" w:hint="eastAsia"/>
                <w:color w:val="000000"/>
                <w:kern w:val="0"/>
                <w:sz w:val="32"/>
                <w:szCs w:val="32"/>
              </w:rPr>
              <w:t>3</w:t>
            </w:r>
          </w:p>
        </w:tc>
        <w:tc>
          <w:tcPr>
            <w:tcW w:w="1080" w:type="dxa"/>
            <w:tcBorders>
              <w:top w:val="nil"/>
              <w:left w:val="nil"/>
              <w:bottom w:val="single" w:sz="8" w:space="0" w:color="auto"/>
              <w:right w:val="single" w:sz="8" w:space="0" w:color="auto"/>
            </w:tcBorders>
          </w:tcPr>
          <w:p w:rsidR="00791AA5" w:rsidRPr="008F058D" w:rsidRDefault="00791AA5" w:rsidP="007577F5">
            <w:pPr>
              <w:widowControl/>
              <w:spacing w:line="560" w:lineRule="exact"/>
              <w:ind w:firstLine="200"/>
              <w:rPr>
                <w:rFonts w:ascii="仿宋_GB2312" w:eastAsia="仿宋_GB2312"/>
                <w:color w:val="000000"/>
                <w:kern w:val="0"/>
                <w:sz w:val="32"/>
                <w:szCs w:val="32"/>
              </w:rPr>
            </w:pPr>
          </w:p>
        </w:tc>
      </w:tr>
      <w:tr w:rsidR="006F1F28" w:rsidRPr="008F058D" w:rsidTr="007577F5">
        <w:trPr>
          <w:trHeight w:val="300"/>
        </w:trPr>
        <w:tc>
          <w:tcPr>
            <w:tcW w:w="1635" w:type="dxa"/>
            <w:vMerge/>
            <w:tcBorders>
              <w:left w:val="single" w:sz="8" w:space="0" w:color="auto"/>
              <w:bottom w:val="single" w:sz="8" w:space="0" w:color="000000"/>
              <w:right w:val="single" w:sz="8" w:space="0" w:color="auto"/>
            </w:tcBorders>
            <w:vAlign w:val="center"/>
          </w:tcPr>
          <w:p w:rsidR="006F1F28" w:rsidRPr="008F058D" w:rsidRDefault="006F1F28" w:rsidP="007577F5">
            <w:pPr>
              <w:spacing w:line="560" w:lineRule="exact"/>
              <w:ind w:firstLine="200"/>
              <w:rPr>
                <w:rFonts w:ascii="仿宋_GB2312" w:eastAsia="仿宋_GB2312"/>
                <w:sz w:val="32"/>
                <w:szCs w:val="32"/>
              </w:rPr>
            </w:pPr>
          </w:p>
        </w:tc>
        <w:tc>
          <w:tcPr>
            <w:tcW w:w="1620" w:type="dxa"/>
            <w:tcBorders>
              <w:top w:val="nil"/>
              <w:left w:val="nil"/>
              <w:bottom w:val="single" w:sz="8" w:space="0" w:color="auto"/>
              <w:right w:val="single" w:sz="8" w:space="0" w:color="auto"/>
            </w:tcBorders>
          </w:tcPr>
          <w:p w:rsidR="006F1F28" w:rsidRPr="00C90BB7" w:rsidRDefault="00847463" w:rsidP="007577F5">
            <w:pPr>
              <w:widowControl/>
              <w:spacing w:line="560" w:lineRule="exact"/>
              <w:rPr>
                <w:rFonts w:eastAsia="仿宋_GB2312"/>
                <w:color w:val="000000"/>
                <w:kern w:val="0"/>
                <w:sz w:val="32"/>
                <w:szCs w:val="32"/>
              </w:rPr>
            </w:pPr>
            <w:r>
              <w:rPr>
                <w:rFonts w:eastAsia="仿宋_GB2312" w:hint="eastAsia"/>
                <w:color w:val="000000"/>
                <w:kern w:val="0"/>
                <w:sz w:val="32"/>
                <w:szCs w:val="32"/>
              </w:rPr>
              <w:t>061033</w:t>
            </w:r>
          </w:p>
        </w:tc>
        <w:tc>
          <w:tcPr>
            <w:tcW w:w="3240" w:type="dxa"/>
            <w:tcBorders>
              <w:top w:val="nil"/>
              <w:left w:val="nil"/>
              <w:bottom w:val="single" w:sz="8" w:space="0" w:color="auto"/>
              <w:right w:val="single" w:sz="8" w:space="0" w:color="auto"/>
            </w:tcBorders>
          </w:tcPr>
          <w:p w:rsidR="006F1F28" w:rsidRPr="008F058D" w:rsidRDefault="00847463" w:rsidP="007577F5">
            <w:pPr>
              <w:widowControl/>
              <w:spacing w:line="560" w:lineRule="exact"/>
              <w:rPr>
                <w:rFonts w:ascii="仿宋_GB2312" w:eastAsia="仿宋_GB2312"/>
                <w:color w:val="000000"/>
                <w:kern w:val="0"/>
                <w:sz w:val="32"/>
                <w:szCs w:val="32"/>
              </w:rPr>
            </w:pPr>
            <w:r>
              <w:rPr>
                <w:rFonts w:ascii="仿宋_GB2312" w:eastAsia="仿宋_GB2312" w:hint="eastAsia"/>
                <w:color w:val="000000"/>
                <w:kern w:val="0"/>
                <w:sz w:val="32"/>
                <w:szCs w:val="32"/>
              </w:rPr>
              <w:t>中学生发展与学习</w:t>
            </w:r>
          </w:p>
        </w:tc>
        <w:tc>
          <w:tcPr>
            <w:tcW w:w="900" w:type="dxa"/>
            <w:tcBorders>
              <w:top w:val="nil"/>
              <w:left w:val="nil"/>
              <w:bottom w:val="single" w:sz="8" w:space="0" w:color="auto"/>
              <w:right w:val="single" w:sz="8" w:space="0" w:color="auto"/>
            </w:tcBorders>
          </w:tcPr>
          <w:p w:rsidR="006F1F28" w:rsidRPr="00C90BB7" w:rsidRDefault="00847463" w:rsidP="007577F5">
            <w:pPr>
              <w:widowControl/>
              <w:spacing w:line="560" w:lineRule="exact"/>
              <w:rPr>
                <w:rFonts w:eastAsia="仿宋_GB2312"/>
                <w:color w:val="000000"/>
                <w:kern w:val="0"/>
                <w:sz w:val="32"/>
                <w:szCs w:val="32"/>
              </w:rPr>
            </w:pPr>
            <w:r>
              <w:rPr>
                <w:rFonts w:eastAsia="仿宋_GB2312" w:hint="eastAsia"/>
                <w:color w:val="000000"/>
                <w:kern w:val="0"/>
                <w:sz w:val="32"/>
                <w:szCs w:val="32"/>
              </w:rPr>
              <w:t>36</w:t>
            </w:r>
          </w:p>
        </w:tc>
        <w:tc>
          <w:tcPr>
            <w:tcW w:w="900" w:type="dxa"/>
            <w:tcBorders>
              <w:top w:val="nil"/>
              <w:left w:val="nil"/>
              <w:bottom w:val="single" w:sz="8" w:space="0" w:color="auto"/>
              <w:right w:val="single" w:sz="8" w:space="0" w:color="auto"/>
            </w:tcBorders>
          </w:tcPr>
          <w:p w:rsidR="006F1F28" w:rsidRPr="00C90BB7" w:rsidRDefault="00847463" w:rsidP="007577F5">
            <w:pPr>
              <w:widowControl/>
              <w:spacing w:line="560" w:lineRule="exact"/>
              <w:ind w:firstLine="200"/>
              <w:rPr>
                <w:rFonts w:eastAsia="仿宋_GB2312"/>
                <w:color w:val="000000"/>
                <w:kern w:val="0"/>
                <w:sz w:val="32"/>
                <w:szCs w:val="32"/>
              </w:rPr>
            </w:pPr>
            <w:r>
              <w:rPr>
                <w:rFonts w:eastAsia="仿宋_GB2312" w:hint="eastAsia"/>
                <w:color w:val="000000"/>
                <w:kern w:val="0"/>
                <w:sz w:val="32"/>
                <w:szCs w:val="32"/>
              </w:rPr>
              <w:t>2</w:t>
            </w:r>
          </w:p>
        </w:tc>
        <w:tc>
          <w:tcPr>
            <w:tcW w:w="1080" w:type="dxa"/>
            <w:tcBorders>
              <w:top w:val="nil"/>
              <w:left w:val="nil"/>
              <w:bottom w:val="single" w:sz="8" w:space="0" w:color="auto"/>
              <w:right w:val="single" w:sz="8" w:space="0" w:color="auto"/>
            </w:tcBorders>
          </w:tcPr>
          <w:p w:rsidR="006F1F28" w:rsidRPr="008F058D" w:rsidRDefault="006F1F28" w:rsidP="007577F5">
            <w:pPr>
              <w:widowControl/>
              <w:spacing w:line="560" w:lineRule="exact"/>
              <w:ind w:firstLine="200"/>
              <w:rPr>
                <w:rFonts w:ascii="仿宋_GB2312" w:eastAsia="仿宋_GB2312"/>
                <w:color w:val="000000"/>
                <w:kern w:val="0"/>
                <w:sz w:val="32"/>
                <w:szCs w:val="32"/>
              </w:rPr>
            </w:pPr>
          </w:p>
        </w:tc>
      </w:tr>
      <w:tr w:rsidR="006F1F28" w:rsidRPr="008F058D" w:rsidTr="007577F5">
        <w:trPr>
          <w:trHeight w:val="300"/>
        </w:trPr>
        <w:tc>
          <w:tcPr>
            <w:tcW w:w="1635" w:type="dxa"/>
            <w:vMerge/>
            <w:tcBorders>
              <w:left w:val="single" w:sz="8" w:space="0" w:color="auto"/>
              <w:right w:val="single" w:sz="8" w:space="0" w:color="auto"/>
            </w:tcBorders>
            <w:vAlign w:val="center"/>
          </w:tcPr>
          <w:p w:rsidR="006F1F28" w:rsidRPr="008F058D" w:rsidRDefault="006F1F28" w:rsidP="007577F5">
            <w:pPr>
              <w:spacing w:line="560" w:lineRule="exact"/>
              <w:ind w:firstLine="200"/>
              <w:rPr>
                <w:rFonts w:ascii="仿宋_GB2312" w:eastAsia="仿宋_GB2312"/>
                <w:sz w:val="32"/>
                <w:szCs w:val="32"/>
              </w:rPr>
            </w:pPr>
          </w:p>
        </w:tc>
        <w:tc>
          <w:tcPr>
            <w:tcW w:w="1620" w:type="dxa"/>
            <w:tcBorders>
              <w:top w:val="nil"/>
              <w:left w:val="nil"/>
              <w:bottom w:val="single" w:sz="8" w:space="0" w:color="auto"/>
              <w:right w:val="single" w:sz="8" w:space="0" w:color="auto"/>
            </w:tcBorders>
            <w:vAlign w:val="center"/>
          </w:tcPr>
          <w:p w:rsidR="006F1F28" w:rsidRPr="00C90BB7" w:rsidRDefault="00847463" w:rsidP="007577F5">
            <w:pPr>
              <w:widowControl/>
              <w:spacing w:line="560" w:lineRule="exact"/>
              <w:rPr>
                <w:rFonts w:eastAsia="仿宋_GB2312"/>
                <w:color w:val="000000"/>
                <w:kern w:val="0"/>
                <w:sz w:val="32"/>
                <w:szCs w:val="32"/>
              </w:rPr>
            </w:pPr>
            <w:r>
              <w:rPr>
                <w:rFonts w:eastAsia="仿宋_GB2312" w:hint="eastAsia"/>
                <w:color w:val="000000"/>
                <w:kern w:val="0"/>
                <w:sz w:val="32"/>
                <w:szCs w:val="32"/>
              </w:rPr>
              <w:t>240037</w:t>
            </w:r>
          </w:p>
        </w:tc>
        <w:tc>
          <w:tcPr>
            <w:tcW w:w="3240" w:type="dxa"/>
            <w:tcBorders>
              <w:top w:val="nil"/>
              <w:left w:val="nil"/>
              <w:bottom w:val="single" w:sz="8" w:space="0" w:color="auto"/>
              <w:right w:val="single" w:sz="8" w:space="0" w:color="auto"/>
            </w:tcBorders>
          </w:tcPr>
          <w:p w:rsidR="006F1F28" w:rsidRPr="008F058D" w:rsidRDefault="00847463" w:rsidP="007577F5">
            <w:pPr>
              <w:widowControl/>
              <w:spacing w:line="560" w:lineRule="exact"/>
              <w:rPr>
                <w:rFonts w:ascii="仿宋_GB2312" w:eastAsia="仿宋_GB2312"/>
                <w:color w:val="000000"/>
                <w:kern w:val="0"/>
                <w:sz w:val="32"/>
                <w:szCs w:val="32"/>
              </w:rPr>
            </w:pPr>
            <w:r>
              <w:rPr>
                <w:rFonts w:ascii="仿宋_GB2312" w:eastAsia="仿宋_GB2312" w:hint="eastAsia"/>
                <w:color w:val="000000"/>
                <w:kern w:val="0"/>
                <w:sz w:val="32"/>
                <w:szCs w:val="32"/>
              </w:rPr>
              <w:t>中国文化概论</w:t>
            </w:r>
          </w:p>
        </w:tc>
        <w:tc>
          <w:tcPr>
            <w:tcW w:w="900" w:type="dxa"/>
            <w:tcBorders>
              <w:top w:val="nil"/>
              <w:left w:val="nil"/>
              <w:bottom w:val="single" w:sz="8" w:space="0" w:color="auto"/>
              <w:right w:val="single" w:sz="8" w:space="0" w:color="auto"/>
            </w:tcBorders>
          </w:tcPr>
          <w:p w:rsidR="006F1F28" w:rsidRPr="00C90BB7" w:rsidRDefault="00847463" w:rsidP="007577F5">
            <w:pPr>
              <w:widowControl/>
              <w:spacing w:line="560" w:lineRule="exact"/>
              <w:rPr>
                <w:rFonts w:eastAsia="仿宋_GB2312"/>
                <w:color w:val="000000"/>
                <w:kern w:val="0"/>
                <w:sz w:val="32"/>
                <w:szCs w:val="32"/>
              </w:rPr>
            </w:pPr>
            <w:r>
              <w:rPr>
                <w:rFonts w:eastAsia="仿宋_GB2312" w:hint="eastAsia"/>
                <w:color w:val="000000"/>
                <w:kern w:val="0"/>
                <w:sz w:val="32"/>
                <w:szCs w:val="32"/>
              </w:rPr>
              <w:t>32</w:t>
            </w:r>
          </w:p>
        </w:tc>
        <w:tc>
          <w:tcPr>
            <w:tcW w:w="900" w:type="dxa"/>
            <w:tcBorders>
              <w:top w:val="nil"/>
              <w:left w:val="nil"/>
              <w:bottom w:val="single" w:sz="8" w:space="0" w:color="auto"/>
              <w:right w:val="single" w:sz="8" w:space="0" w:color="auto"/>
            </w:tcBorders>
          </w:tcPr>
          <w:p w:rsidR="006F1F28" w:rsidRPr="00C90BB7" w:rsidRDefault="00847463" w:rsidP="007577F5">
            <w:pPr>
              <w:widowControl/>
              <w:spacing w:line="560" w:lineRule="exact"/>
              <w:ind w:firstLine="200"/>
              <w:rPr>
                <w:rFonts w:eastAsia="仿宋_GB2312"/>
                <w:color w:val="000000"/>
                <w:kern w:val="0"/>
                <w:sz w:val="32"/>
                <w:szCs w:val="32"/>
              </w:rPr>
            </w:pPr>
            <w:r>
              <w:rPr>
                <w:rFonts w:eastAsia="仿宋_GB2312" w:hint="eastAsia"/>
                <w:color w:val="000000"/>
                <w:kern w:val="0"/>
                <w:sz w:val="32"/>
                <w:szCs w:val="32"/>
              </w:rPr>
              <w:t>2</w:t>
            </w:r>
          </w:p>
        </w:tc>
        <w:tc>
          <w:tcPr>
            <w:tcW w:w="1080" w:type="dxa"/>
            <w:tcBorders>
              <w:top w:val="nil"/>
              <w:left w:val="nil"/>
              <w:bottom w:val="single" w:sz="8" w:space="0" w:color="auto"/>
              <w:right w:val="single" w:sz="8" w:space="0" w:color="auto"/>
            </w:tcBorders>
          </w:tcPr>
          <w:p w:rsidR="006F1F28" w:rsidRPr="008F058D" w:rsidRDefault="006F1F28" w:rsidP="007577F5">
            <w:pPr>
              <w:widowControl/>
              <w:spacing w:line="560" w:lineRule="exact"/>
              <w:ind w:firstLine="200"/>
              <w:rPr>
                <w:rFonts w:ascii="仿宋_GB2312" w:eastAsia="仿宋_GB2312"/>
                <w:color w:val="000000"/>
                <w:kern w:val="0"/>
                <w:sz w:val="32"/>
                <w:szCs w:val="32"/>
              </w:rPr>
            </w:pPr>
          </w:p>
        </w:tc>
      </w:tr>
      <w:tr w:rsidR="006F1F28" w:rsidRPr="008F058D" w:rsidTr="007577F5">
        <w:trPr>
          <w:trHeight w:val="300"/>
        </w:trPr>
        <w:tc>
          <w:tcPr>
            <w:tcW w:w="1635" w:type="dxa"/>
            <w:vMerge/>
            <w:tcBorders>
              <w:left w:val="single" w:sz="8" w:space="0" w:color="auto"/>
              <w:bottom w:val="single" w:sz="8" w:space="0" w:color="000000"/>
              <w:right w:val="single" w:sz="8" w:space="0" w:color="auto"/>
            </w:tcBorders>
            <w:vAlign w:val="center"/>
          </w:tcPr>
          <w:p w:rsidR="006F1F28" w:rsidRPr="008F058D" w:rsidRDefault="006F1F28" w:rsidP="007577F5">
            <w:pPr>
              <w:spacing w:line="560" w:lineRule="exact"/>
              <w:ind w:firstLine="200"/>
              <w:rPr>
                <w:rFonts w:ascii="仿宋_GB2312" w:eastAsia="仿宋_GB2312"/>
                <w:sz w:val="32"/>
                <w:szCs w:val="32"/>
              </w:rPr>
            </w:pPr>
          </w:p>
        </w:tc>
        <w:tc>
          <w:tcPr>
            <w:tcW w:w="1620" w:type="dxa"/>
            <w:tcBorders>
              <w:top w:val="nil"/>
              <w:left w:val="nil"/>
              <w:bottom w:val="single" w:sz="8" w:space="0" w:color="auto"/>
              <w:right w:val="single" w:sz="8" w:space="0" w:color="auto"/>
            </w:tcBorders>
            <w:vAlign w:val="center"/>
          </w:tcPr>
          <w:p w:rsidR="006F1F28" w:rsidRPr="00C90BB7" w:rsidRDefault="00847463" w:rsidP="007577F5">
            <w:pPr>
              <w:widowControl/>
              <w:spacing w:line="560" w:lineRule="exact"/>
              <w:rPr>
                <w:rFonts w:eastAsia="仿宋_GB2312"/>
                <w:color w:val="000000"/>
                <w:kern w:val="0"/>
                <w:sz w:val="32"/>
                <w:szCs w:val="32"/>
              </w:rPr>
            </w:pPr>
            <w:r>
              <w:rPr>
                <w:rFonts w:eastAsia="仿宋_GB2312" w:hint="eastAsia"/>
                <w:color w:val="000000"/>
                <w:kern w:val="0"/>
                <w:sz w:val="32"/>
                <w:szCs w:val="32"/>
              </w:rPr>
              <w:t>240068</w:t>
            </w:r>
          </w:p>
        </w:tc>
        <w:tc>
          <w:tcPr>
            <w:tcW w:w="3240" w:type="dxa"/>
            <w:tcBorders>
              <w:top w:val="nil"/>
              <w:left w:val="nil"/>
              <w:bottom w:val="single" w:sz="8" w:space="0" w:color="auto"/>
              <w:right w:val="single" w:sz="8" w:space="0" w:color="auto"/>
            </w:tcBorders>
          </w:tcPr>
          <w:p w:rsidR="006F1F28" w:rsidRPr="008F058D" w:rsidRDefault="00847463" w:rsidP="007577F5">
            <w:pPr>
              <w:widowControl/>
              <w:spacing w:line="560" w:lineRule="exact"/>
              <w:rPr>
                <w:rFonts w:ascii="仿宋_GB2312" w:eastAsia="仿宋_GB2312"/>
                <w:color w:val="000000"/>
                <w:kern w:val="0"/>
                <w:sz w:val="32"/>
                <w:szCs w:val="32"/>
              </w:rPr>
            </w:pPr>
            <w:r>
              <w:rPr>
                <w:rFonts w:ascii="仿宋_GB2312" w:eastAsia="仿宋_GB2312" w:hint="eastAsia"/>
                <w:color w:val="000000"/>
                <w:kern w:val="0"/>
                <w:sz w:val="32"/>
                <w:szCs w:val="32"/>
              </w:rPr>
              <w:t>马克思主义发展史</w:t>
            </w:r>
          </w:p>
        </w:tc>
        <w:tc>
          <w:tcPr>
            <w:tcW w:w="900" w:type="dxa"/>
            <w:tcBorders>
              <w:top w:val="nil"/>
              <w:left w:val="nil"/>
              <w:bottom w:val="single" w:sz="8" w:space="0" w:color="auto"/>
              <w:right w:val="single" w:sz="8" w:space="0" w:color="auto"/>
            </w:tcBorders>
          </w:tcPr>
          <w:p w:rsidR="006F1F28" w:rsidRPr="00C90BB7" w:rsidRDefault="00847463" w:rsidP="007577F5">
            <w:pPr>
              <w:widowControl/>
              <w:spacing w:line="560" w:lineRule="exact"/>
              <w:rPr>
                <w:rFonts w:eastAsia="仿宋_GB2312"/>
                <w:color w:val="000000"/>
                <w:kern w:val="0"/>
                <w:sz w:val="32"/>
                <w:szCs w:val="32"/>
              </w:rPr>
            </w:pPr>
            <w:r>
              <w:rPr>
                <w:rFonts w:eastAsia="仿宋_GB2312" w:hint="eastAsia"/>
                <w:color w:val="000000"/>
                <w:kern w:val="0"/>
                <w:sz w:val="32"/>
                <w:szCs w:val="32"/>
              </w:rPr>
              <w:t>32</w:t>
            </w:r>
          </w:p>
        </w:tc>
        <w:tc>
          <w:tcPr>
            <w:tcW w:w="900" w:type="dxa"/>
            <w:tcBorders>
              <w:top w:val="nil"/>
              <w:left w:val="nil"/>
              <w:bottom w:val="single" w:sz="8" w:space="0" w:color="auto"/>
              <w:right w:val="single" w:sz="8" w:space="0" w:color="auto"/>
            </w:tcBorders>
          </w:tcPr>
          <w:p w:rsidR="006F1F28" w:rsidRPr="00C90BB7" w:rsidRDefault="00847463" w:rsidP="007577F5">
            <w:pPr>
              <w:widowControl/>
              <w:spacing w:line="560" w:lineRule="exact"/>
              <w:ind w:firstLine="200"/>
              <w:rPr>
                <w:rFonts w:eastAsia="仿宋_GB2312"/>
                <w:color w:val="000000"/>
                <w:kern w:val="0"/>
                <w:sz w:val="32"/>
                <w:szCs w:val="32"/>
              </w:rPr>
            </w:pPr>
            <w:r>
              <w:rPr>
                <w:rFonts w:eastAsia="仿宋_GB2312" w:hint="eastAsia"/>
                <w:color w:val="000000"/>
                <w:kern w:val="0"/>
                <w:sz w:val="32"/>
                <w:szCs w:val="32"/>
              </w:rPr>
              <w:t>2</w:t>
            </w:r>
          </w:p>
        </w:tc>
        <w:tc>
          <w:tcPr>
            <w:tcW w:w="1080" w:type="dxa"/>
            <w:tcBorders>
              <w:top w:val="nil"/>
              <w:left w:val="nil"/>
              <w:bottom w:val="single" w:sz="8" w:space="0" w:color="auto"/>
              <w:right w:val="single" w:sz="8" w:space="0" w:color="auto"/>
            </w:tcBorders>
          </w:tcPr>
          <w:p w:rsidR="006F1F28" w:rsidRPr="008F058D" w:rsidRDefault="006F1F28" w:rsidP="007577F5">
            <w:pPr>
              <w:widowControl/>
              <w:spacing w:line="560" w:lineRule="exact"/>
              <w:ind w:firstLine="200"/>
              <w:rPr>
                <w:rFonts w:ascii="仿宋_GB2312" w:eastAsia="仿宋_GB2312"/>
                <w:color w:val="000000"/>
                <w:kern w:val="0"/>
                <w:sz w:val="32"/>
                <w:szCs w:val="32"/>
              </w:rPr>
            </w:pPr>
          </w:p>
        </w:tc>
      </w:tr>
    </w:tbl>
    <w:p w:rsidR="000C7ABD" w:rsidRDefault="000C7ABD" w:rsidP="007F3EEF">
      <w:pPr>
        <w:spacing w:line="560" w:lineRule="exact"/>
        <w:ind w:firstLineChars="200" w:firstLine="640"/>
        <w:rPr>
          <w:rFonts w:ascii="仿宋_GB2312" w:eastAsia="仿宋_GB2312"/>
          <w:kern w:val="0"/>
          <w:sz w:val="32"/>
          <w:szCs w:val="32"/>
        </w:rPr>
      </w:pPr>
      <w:r w:rsidRPr="008F058D">
        <w:rPr>
          <w:rFonts w:ascii="仿宋_GB2312" w:eastAsia="仿宋_GB2312" w:hint="eastAsia"/>
          <w:kern w:val="0"/>
          <w:sz w:val="32"/>
          <w:szCs w:val="32"/>
        </w:rPr>
        <w:t>4.</w:t>
      </w:r>
      <w:r w:rsidRPr="00C87558">
        <w:rPr>
          <w:rFonts w:eastAsia="仿宋_GB2312"/>
          <w:sz w:val="32"/>
          <w:szCs w:val="32"/>
        </w:rPr>
        <w:t>201</w:t>
      </w:r>
      <w:r w:rsidR="000C5327">
        <w:rPr>
          <w:rFonts w:eastAsia="仿宋_GB2312" w:hint="eastAsia"/>
          <w:sz w:val="32"/>
          <w:szCs w:val="32"/>
        </w:rPr>
        <w:t>8</w:t>
      </w:r>
      <w:r>
        <w:rPr>
          <w:rFonts w:ascii="仿宋_GB2312" w:eastAsia="仿宋_GB2312" w:hint="eastAsia"/>
          <w:sz w:val="32"/>
          <w:szCs w:val="32"/>
        </w:rPr>
        <w:t>级</w:t>
      </w:r>
      <w:r w:rsidR="00511416" w:rsidRPr="008F058D">
        <w:rPr>
          <w:rFonts w:ascii="仿宋_GB2312" w:eastAsia="仿宋_GB2312" w:hint="eastAsia"/>
          <w:sz w:val="32"/>
          <w:szCs w:val="32"/>
        </w:rPr>
        <w:t>申请</w:t>
      </w:r>
      <w:r>
        <w:rPr>
          <w:rFonts w:ascii="仿宋_GB2312" w:eastAsia="仿宋_GB2312" w:hint="eastAsia"/>
          <w:sz w:val="32"/>
          <w:szCs w:val="32"/>
        </w:rPr>
        <w:t>转专业学生，通过面试即获得转专业资格。</w:t>
      </w:r>
    </w:p>
    <w:p w:rsidR="007F3EEF" w:rsidRPr="000345AC" w:rsidRDefault="000C7ABD" w:rsidP="007F3EEF">
      <w:pPr>
        <w:spacing w:line="560" w:lineRule="exact"/>
        <w:ind w:firstLineChars="200" w:firstLine="640"/>
        <w:rPr>
          <w:rFonts w:ascii="仿宋_GB2312" w:eastAsia="仿宋_GB2312"/>
          <w:sz w:val="32"/>
          <w:szCs w:val="32"/>
        </w:rPr>
      </w:pPr>
      <w:r>
        <w:rPr>
          <w:rFonts w:ascii="仿宋_GB2312" w:eastAsia="仿宋_GB2312" w:hint="eastAsia"/>
          <w:kern w:val="0"/>
          <w:sz w:val="32"/>
          <w:szCs w:val="32"/>
        </w:rPr>
        <w:t>5</w:t>
      </w:r>
      <w:r w:rsidR="006F1F28" w:rsidRPr="008F058D">
        <w:rPr>
          <w:rFonts w:ascii="仿宋_GB2312" w:eastAsia="仿宋_GB2312" w:hint="eastAsia"/>
          <w:kern w:val="0"/>
          <w:sz w:val="32"/>
          <w:szCs w:val="32"/>
        </w:rPr>
        <w:t>.</w:t>
      </w:r>
      <w:r w:rsidR="007F3EEF" w:rsidRPr="007F3EEF">
        <w:rPr>
          <w:rFonts w:ascii="仿宋_GB2312" w:eastAsia="仿宋_GB2312" w:cs="宋体" w:hint="eastAsia"/>
          <w:sz w:val="32"/>
          <w:szCs w:val="32"/>
        </w:rPr>
        <w:t xml:space="preserve"> </w:t>
      </w:r>
      <w:r w:rsidR="007F3EEF" w:rsidRPr="007F3EEF">
        <w:rPr>
          <w:rFonts w:ascii="仿宋_GB2312" w:eastAsia="仿宋_GB2312" w:hint="eastAsia"/>
          <w:sz w:val="32"/>
          <w:szCs w:val="32"/>
        </w:rPr>
        <w:t>当考核人数多于允许转入人数时，根据通大处教【</w:t>
      </w:r>
      <w:r w:rsidR="00B44263">
        <w:rPr>
          <w:rFonts w:ascii="仿宋_GB2312" w:eastAsia="仿宋_GB2312" w:hint="eastAsia"/>
          <w:sz w:val="32"/>
          <w:szCs w:val="32"/>
        </w:rPr>
        <w:t>201</w:t>
      </w:r>
      <w:r w:rsidR="00A25527">
        <w:rPr>
          <w:rFonts w:ascii="仿宋_GB2312" w:eastAsia="仿宋_GB2312" w:hint="eastAsia"/>
          <w:sz w:val="32"/>
          <w:szCs w:val="32"/>
        </w:rPr>
        <w:t>8</w:t>
      </w:r>
      <w:r w:rsidR="007F3EEF" w:rsidRPr="007F3EEF">
        <w:rPr>
          <w:rFonts w:ascii="仿宋_GB2312" w:eastAsia="仿宋_GB2312" w:hint="eastAsia"/>
          <w:sz w:val="32"/>
          <w:szCs w:val="32"/>
        </w:rPr>
        <w:t>】</w:t>
      </w:r>
      <w:r w:rsidR="00A25527">
        <w:rPr>
          <w:rFonts w:ascii="仿宋_GB2312" w:eastAsia="仿宋_GB2312" w:hint="eastAsia"/>
          <w:sz w:val="32"/>
          <w:szCs w:val="32"/>
        </w:rPr>
        <w:t>68</w:t>
      </w:r>
      <w:r w:rsidR="007F3EEF" w:rsidRPr="007F3EEF">
        <w:rPr>
          <w:rFonts w:ascii="仿宋_GB2312" w:eastAsia="仿宋_GB2312" w:hint="eastAsia"/>
          <w:sz w:val="32"/>
          <w:szCs w:val="32"/>
        </w:rPr>
        <w:t>号文件第六条，确定拟转入名单。</w:t>
      </w:r>
    </w:p>
    <w:p w:rsidR="006F1F28" w:rsidRPr="00C90BB7" w:rsidRDefault="006F1F28" w:rsidP="007F3EEF">
      <w:pPr>
        <w:spacing w:line="560" w:lineRule="exact"/>
        <w:ind w:firstLineChars="200" w:firstLine="640"/>
        <w:rPr>
          <w:rFonts w:ascii="仿宋_GB2312" w:eastAsia="仿宋_GB2312"/>
          <w:sz w:val="32"/>
          <w:szCs w:val="32"/>
        </w:rPr>
      </w:pPr>
      <w:r w:rsidRPr="008F058D">
        <w:rPr>
          <w:rFonts w:ascii="仿宋_GB2312" w:eastAsia="仿宋_GB2312" w:hint="eastAsia"/>
          <w:sz w:val="32"/>
          <w:szCs w:val="32"/>
        </w:rPr>
        <w:t>。</w:t>
      </w:r>
    </w:p>
    <w:p w:rsidR="006F1F28" w:rsidRDefault="008222C1" w:rsidP="008222C1">
      <w:pPr>
        <w:spacing w:line="560" w:lineRule="exact"/>
        <w:ind w:firstLineChars="1450" w:firstLine="4640"/>
        <w:rPr>
          <w:rFonts w:ascii="仿宋_GB2312" w:eastAsia="仿宋_GB2312"/>
          <w:sz w:val="32"/>
          <w:szCs w:val="32"/>
        </w:rPr>
      </w:pPr>
      <w:r>
        <w:rPr>
          <w:rFonts w:ascii="仿宋_GB2312" w:eastAsia="仿宋_GB2312" w:hint="eastAsia"/>
          <w:sz w:val="32"/>
          <w:szCs w:val="32"/>
        </w:rPr>
        <w:t>南通大学马克思主义</w:t>
      </w:r>
      <w:r w:rsidR="006F1F28" w:rsidRPr="008F058D">
        <w:rPr>
          <w:rFonts w:ascii="仿宋_GB2312" w:eastAsia="仿宋_GB2312" w:hint="eastAsia"/>
          <w:sz w:val="32"/>
          <w:szCs w:val="32"/>
        </w:rPr>
        <w:t>学院</w:t>
      </w:r>
    </w:p>
    <w:p w:rsidR="00415E4A" w:rsidRDefault="00415E4A" w:rsidP="00415E4A">
      <w:pPr>
        <w:spacing w:line="560" w:lineRule="exact"/>
        <w:ind w:firstLineChars="200" w:firstLine="640"/>
        <w:rPr>
          <w:rFonts w:ascii="仿宋_GB2312" w:eastAsia="仿宋_GB2312"/>
          <w:sz w:val="32"/>
          <w:szCs w:val="32"/>
        </w:rPr>
      </w:pPr>
      <w:r>
        <w:rPr>
          <w:rFonts w:eastAsia="仿宋_GB2312" w:hint="eastAsia"/>
          <w:sz w:val="32"/>
          <w:szCs w:val="32"/>
        </w:rPr>
        <w:t xml:space="preserve">                          </w:t>
      </w:r>
      <w:r w:rsidRPr="00C87558">
        <w:rPr>
          <w:rFonts w:eastAsia="仿宋_GB2312"/>
          <w:sz w:val="32"/>
          <w:szCs w:val="32"/>
        </w:rPr>
        <w:t>201</w:t>
      </w:r>
      <w:r>
        <w:rPr>
          <w:rFonts w:eastAsia="仿宋_GB2312" w:hint="eastAsia"/>
          <w:sz w:val="32"/>
          <w:szCs w:val="32"/>
        </w:rPr>
        <w:t>8</w:t>
      </w:r>
      <w:r>
        <w:rPr>
          <w:rFonts w:ascii="仿宋_GB2312" w:eastAsia="仿宋_GB2312" w:hint="eastAsia"/>
          <w:sz w:val="32"/>
          <w:szCs w:val="32"/>
        </w:rPr>
        <w:t>年</w:t>
      </w:r>
      <w:r w:rsidRPr="00C87558">
        <w:rPr>
          <w:rFonts w:eastAsia="仿宋_GB2312"/>
          <w:sz w:val="32"/>
          <w:szCs w:val="32"/>
        </w:rPr>
        <w:t>11</w:t>
      </w:r>
      <w:r>
        <w:rPr>
          <w:rFonts w:ascii="仿宋_GB2312" w:eastAsia="仿宋_GB2312" w:hint="eastAsia"/>
          <w:sz w:val="32"/>
          <w:szCs w:val="32"/>
        </w:rPr>
        <w:t>月</w:t>
      </w:r>
      <w:r w:rsidRPr="00C87558">
        <w:rPr>
          <w:rFonts w:eastAsia="仿宋_GB2312"/>
          <w:sz w:val="32"/>
          <w:szCs w:val="32"/>
        </w:rPr>
        <w:t>1</w:t>
      </w:r>
      <w:r>
        <w:rPr>
          <w:rFonts w:eastAsia="仿宋_GB2312" w:hint="eastAsia"/>
          <w:sz w:val="32"/>
          <w:szCs w:val="32"/>
        </w:rPr>
        <w:t>5</w:t>
      </w:r>
      <w:r>
        <w:rPr>
          <w:rFonts w:ascii="仿宋_GB2312" w:eastAsia="仿宋_GB2312" w:hint="eastAsia"/>
          <w:sz w:val="32"/>
          <w:szCs w:val="32"/>
        </w:rPr>
        <w:t>日</w:t>
      </w:r>
    </w:p>
    <w:p w:rsidR="00415E4A" w:rsidRPr="008F058D" w:rsidRDefault="00415E4A" w:rsidP="008222C1">
      <w:pPr>
        <w:spacing w:line="560" w:lineRule="exact"/>
        <w:ind w:firstLineChars="1450" w:firstLine="4640"/>
        <w:rPr>
          <w:rFonts w:ascii="仿宋_GB2312" w:eastAsia="仿宋_GB2312"/>
          <w:sz w:val="32"/>
          <w:szCs w:val="32"/>
        </w:rPr>
      </w:pPr>
    </w:p>
    <w:p w:rsidR="006E6782" w:rsidRDefault="006E6782" w:rsidP="006E6782">
      <w:pPr>
        <w:spacing w:line="560" w:lineRule="exact"/>
        <w:ind w:firstLine="200"/>
        <w:rPr>
          <w:rFonts w:ascii="仿宋_GB2312" w:eastAsia="仿宋_GB2312"/>
          <w:bCs/>
          <w:sz w:val="32"/>
          <w:szCs w:val="32"/>
        </w:rPr>
      </w:pPr>
      <w:r>
        <w:rPr>
          <w:rFonts w:ascii="仿宋_GB2312" w:eastAsia="仿宋_GB2312" w:hint="eastAsia"/>
          <w:bCs/>
          <w:sz w:val="32"/>
          <w:szCs w:val="32"/>
        </w:rPr>
        <w:t>南通大学马克思主义</w:t>
      </w:r>
      <w:r w:rsidRPr="008F058D">
        <w:rPr>
          <w:rFonts w:ascii="仿宋_GB2312" w:eastAsia="仿宋_GB2312" w:hint="eastAsia"/>
          <w:bCs/>
          <w:sz w:val="32"/>
          <w:szCs w:val="32"/>
        </w:rPr>
        <w:t>院</w:t>
      </w:r>
      <w:r>
        <w:rPr>
          <w:rFonts w:eastAsia="仿宋_GB2312"/>
          <w:bCs/>
          <w:sz w:val="32"/>
          <w:szCs w:val="32"/>
        </w:rPr>
        <w:t>201</w:t>
      </w:r>
      <w:r>
        <w:rPr>
          <w:rFonts w:eastAsia="仿宋_GB2312" w:hint="eastAsia"/>
          <w:bCs/>
          <w:sz w:val="32"/>
          <w:szCs w:val="32"/>
        </w:rPr>
        <w:t>8</w:t>
      </w:r>
      <w:r>
        <w:rPr>
          <w:rFonts w:eastAsia="仿宋_GB2312"/>
          <w:bCs/>
          <w:sz w:val="32"/>
          <w:szCs w:val="32"/>
        </w:rPr>
        <w:t>-201</w:t>
      </w:r>
      <w:r>
        <w:rPr>
          <w:rFonts w:eastAsia="仿宋_GB2312" w:hint="eastAsia"/>
          <w:bCs/>
          <w:sz w:val="32"/>
          <w:szCs w:val="32"/>
        </w:rPr>
        <w:t>9</w:t>
      </w:r>
      <w:r w:rsidRPr="00482519">
        <w:rPr>
          <w:rFonts w:eastAsia="仿宋_GB2312"/>
          <w:bCs/>
          <w:sz w:val="32"/>
          <w:szCs w:val="32"/>
        </w:rPr>
        <w:t>-1</w:t>
      </w:r>
      <w:r w:rsidRPr="008F058D">
        <w:rPr>
          <w:rFonts w:ascii="仿宋_GB2312" w:eastAsia="仿宋_GB2312" w:hint="eastAsia"/>
          <w:bCs/>
          <w:sz w:val="32"/>
          <w:szCs w:val="32"/>
        </w:rPr>
        <w:t>学期全日制本科学生转专业工作领导小组名单</w:t>
      </w:r>
    </w:p>
    <w:p w:rsidR="006E6782" w:rsidRPr="005E46E8" w:rsidRDefault="006E6782" w:rsidP="006E6782">
      <w:pPr>
        <w:spacing w:line="560" w:lineRule="exact"/>
        <w:ind w:firstLineChars="196" w:firstLine="627"/>
        <w:rPr>
          <w:rFonts w:ascii="仿宋_GB2312" w:eastAsia="仿宋_GB2312"/>
          <w:bCs/>
          <w:sz w:val="32"/>
          <w:szCs w:val="32"/>
        </w:rPr>
      </w:pPr>
      <w:r w:rsidRPr="005E46E8">
        <w:rPr>
          <w:rFonts w:ascii="仿宋_GB2312" w:eastAsia="仿宋_GB2312" w:hint="eastAsia"/>
          <w:bCs/>
          <w:sz w:val="32"/>
          <w:szCs w:val="32"/>
        </w:rPr>
        <w:t>组  长：顾玉平 陈志杰</w:t>
      </w:r>
    </w:p>
    <w:p w:rsidR="006E6782" w:rsidRPr="005E46E8" w:rsidRDefault="006E6782" w:rsidP="006E6782">
      <w:pPr>
        <w:spacing w:line="560" w:lineRule="exact"/>
        <w:ind w:firstLineChars="196" w:firstLine="627"/>
        <w:rPr>
          <w:rFonts w:ascii="仿宋_GB2312" w:eastAsia="仿宋_GB2312"/>
          <w:bCs/>
          <w:sz w:val="32"/>
          <w:szCs w:val="32"/>
        </w:rPr>
      </w:pPr>
      <w:r w:rsidRPr="005E46E8">
        <w:rPr>
          <w:rFonts w:ascii="仿宋_GB2312" w:eastAsia="仿宋_GB2312" w:hint="eastAsia"/>
          <w:bCs/>
          <w:sz w:val="32"/>
          <w:szCs w:val="32"/>
        </w:rPr>
        <w:t>副组长：蔡娟 沈金峰 吴延溢</w:t>
      </w:r>
    </w:p>
    <w:p w:rsidR="006E6782" w:rsidRPr="005E46E8" w:rsidRDefault="006E6782" w:rsidP="006E6782">
      <w:pPr>
        <w:spacing w:line="560" w:lineRule="exact"/>
        <w:ind w:firstLineChars="196" w:firstLine="627"/>
        <w:rPr>
          <w:rFonts w:ascii="仿宋_GB2312" w:eastAsia="仿宋_GB2312"/>
          <w:bCs/>
          <w:sz w:val="32"/>
          <w:szCs w:val="32"/>
        </w:rPr>
      </w:pPr>
      <w:r w:rsidRPr="005E46E8">
        <w:rPr>
          <w:rFonts w:ascii="仿宋_GB2312" w:eastAsia="仿宋_GB2312" w:hint="eastAsia"/>
          <w:bCs/>
          <w:sz w:val="32"/>
          <w:szCs w:val="32"/>
        </w:rPr>
        <w:t>成  员：李本洲 庞增安 余卫国 刘鹏 姚海鹰</w:t>
      </w:r>
    </w:p>
    <w:p w:rsidR="006E6782" w:rsidRDefault="006E6782" w:rsidP="006E6782">
      <w:pPr>
        <w:spacing w:line="560" w:lineRule="exact"/>
        <w:ind w:firstLine="200"/>
        <w:rPr>
          <w:rFonts w:ascii="仿宋_GB2312" w:eastAsia="仿宋_GB2312"/>
          <w:bCs/>
          <w:sz w:val="32"/>
          <w:szCs w:val="32"/>
        </w:rPr>
      </w:pPr>
      <w:r w:rsidRPr="005E46E8">
        <w:rPr>
          <w:rFonts w:ascii="仿宋_GB2312" w:eastAsia="仿宋_GB2312" w:hint="eastAsia"/>
          <w:bCs/>
          <w:sz w:val="32"/>
          <w:szCs w:val="32"/>
        </w:rPr>
        <w:t>学院咨询电话：85012585      学院举报电话：85012585</w:t>
      </w:r>
    </w:p>
    <w:p w:rsidR="004D0D94" w:rsidRPr="00C26C86" w:rsidRDefault="004D0D94" w:rsidP="00C26A63">
      <w:pPr>
        <w:spacing w:line="560" w:lineRule="exact"/>
        <w:ind w:firstLineChars="200" w:firstLine="720"/>
        <w:rPr>
          <w:rFonts w:ascii="仿宋_GB2312" w:eastAsia="仿宋_GB2312"/>
          <w:b/>
          <w:sz w:val="36"/>
          <w:szCs w:val="36"/>
        </w:rPr>
      </w:pPr>
      <w:r w:rsidRPr="00C26C86">
        <w:rPr>
          <w:rFonts w:ascii="仿宋_GB2312" w:eastAsia="仿宋_GB2312" w:hint="eastAsia"/>
          <w:b/>
          <w:sz w:val="36"/>
          <w:szCs w:val="36"/>
        </w:rPr>
        <w:lastRenderedPageBreak/>
        <w:t>关于马克思主义学院转专业考核操作流程</w:t>
      </w:r>
    </w:p>
    <w:p w:rsidR="004D0D94" w:rsidRPr="00C26C86" w:rsidRDefault="004D0D94" w:rsidP="004D0D94">
      <w:pPr>
        <w:spacing w:line="560" w:lineRule="exact"/>
        <w:ind w:firstLineChars="200" w:firstLine="640"/>
        <w:rPr>
          <w:rFonts w:ascii="仿宋_GB2312" w:eastAsia="仿宋_GB2312"/>
          <w:sz w:val="32"/>
          <w:szCs w:val="32"/>
        </w:rPr>
      </w:pPr>
    </w:p>
    <w:p w:rsidR="004D0D94" w:rsidRPr="00C26C86" w:rsidRDefault="004D0D94" w:rsidP="004D0D94">
      <w:pPr>
        <w:spacing w:line="480" w:lineRule="exact"/>
        <w:ind w:firstLineChars="200" w:firstLine="640"/>
        <w:rPr>
          <w:rFonts w:ascii="仿宋_GB2312" w:eastAsia="仿宋_GB2312"/>
          <w:sz w:val="32"/>
          <w:szCs w:val="32"/>
        </w:rPr>
      </w:pPr>
      <w:r w:rsidRPr="00C26C86">
        <w:rPr>
          <w:rFonts w:ascii="仿宋_GB2312" w:eastAsia="仿宋_GB2312" w:hint="eastAsia"/>
          <w:sz w:val="32"/>
          <w:szCs w:val="32"/>
        </w:rPr>
        <w:t>马克思主义学院转专业考核采取面试形式。具体操作流程如下：</w:t>
      </w:r>
    </w:p>
    <w:p w:rsidR="004D0D94" w:rsidRPr="00C26C86" w:rsidRDefault="004D0D94" w:rsidP="004D0D94">
      <w:pPr>
        <w:spacing w:line="480" w:lineRule="exact"/>
        <w:ind w:firstLineChars="200" w:firstLine="640"/>
        <w:rPr>
          <w:rFonts w:ascii="仿宋_GB2312" w:eastAsia="仿宋_GB2312"/>
          <w:sz w:val="32"/>
          <w:szCs w:val="32"/>
        </w:rPr>
      </w:pPr>
      <w:r w:rsidRPr="00C26C86">
        <w:rPr>
          <w:rFonts w:ascii="仿宋_GB2312" w:eastAsia="仿宋_GB2312" w:hint="eastAsia"/>
          <w:sz w:val="32"/>
          <w:szCs w:val="32"/>
        </w:rPr>
        <w:br/>
        <w:t xml:space="preserve">  1.面试专家构成原则、邀请方式、通知时间等；</w:t>
      </w:r>
    </w:p>
    <w:p w:rsidR="004D0D94" w:rsidRPr="00C26C86" w:rsidRDefault="004D0D94" w:rsidP="004D0D94">
      <w:pPr>
        <w:spacing w:line="480" w:lineRule="exact"/>
        <w:ind w:firstLineChars="200" w:firstLine="640"/>
        <w:rPr>
          <w:rFonts w:ascii="仿宋_GB2312" w:eastAsia="仿宋_GB2312"/>
          <w:sz w:val="32"/>
          <w:szCs w:val="32"/>
        </w:rPr>
      </w:pPr>
      <w:r w:rsidRPr="00C26C86">
        <w:rPr>
          <w:rFonts w:ascii="仿宋_GB2312" w:eastAsia="仿宋_GB2312" w:hint="eastAsia"/>
          <w:sz w:val="32"/>
          <w:szCs w:val="32"/>
        </w:rPr>
        <w:t>面试专家包括学院领导、系主任、教授代表、辅导员、教学秘书，5-7人组成面试小组。采取电话联系方式。进行面试的前一天通知。</w:t>
      </w:r>
    </w:p>
    <w:p w:rsidR="004D0D94" w:rsidRPr="00C26C86" w:rsidRDefault="004D0D94" w:rsidP="004D0D94">
      <w:pPr>
        <w:spacing w:line="480" w:lineRule="exact"/>
        <w:ind w:firstLineChars="200" w:firstLine="640"/>
        <w:rPr>
          <w:rFonts w:ascii="仿宋_GB2312" w:eastAsia="仿宋_GB2312"/>
          <w:sz w:val="32"/>
          <w:szCs w:val="32"/>
        </w:rPr>
      </w:pPr>
      <w:r w:rsidRPr="00C26C86">
        <w:rPr>
          <w:rFonts w:ascii="仿宋_GB2312" w:eastAsia="仿宋_GB2312" w:hint="eastAsia"/>
          <w:sz w:val="32"/>
          <w:szCs w:val="32"/>
        </w:rPr>
        <w:br/>
        <w:t xml:space="preserve">  2.面试内容、范围等相关要求；</w:t>
      </w:r>
    </w:p>
    <w:p w:rsidR="004D0D94" w:rsidRPr="00C26C86" w:rsidRDefault="004D0D94" w:rsidP="004D0D94">
      <w:pPr>
        <w:spacing w:line="480" w:lineRule="exact"/>
        <w:ind w:firstLineChars="200" w:firstLine="640"/>
        <w:rPr>
          <w:rFonts w:ascii="仿宋_GB2312" w:eastAsia="仿宋_GB2312"/>
          <w:sz w:val="32"/>
          <w:szCs w:val="32"/>
        </w:rPr>
      </w:pPr>
      <w:r w:rsidRPr="00C26C86">
        <w:rPr>
          <w:rFonts w:ascii="仿宋_GB2312" w:eastAsia="仿宋_GB2312" w:hint="eastAsia"/>
          <w:sz w:val="32"/>
          <w:szCs w:val="32"/>
        </w:rPr>
        <w:t>面试内容包括转专业的原因、对思想政治教育专业的认识、马克思主义理论的前沿问题等。</w:t>
      </w:r>
    </w:p>
    <w:p w:rsidR="004D0D94" w:rsidRPr="00C26C86" w:rsidRDefault="004D0D94" w:rsidP="004D0D94">
      <w:pPr>
        <w:spacing w:line="480" w:lineRule="exact"/>
        <w:ind w:firstLineChars="200" w:firstLine="640"/>
        <w:rPr>
          <w:rFonts w:ascii="仿宋_GB2312" w:eastAsia="仿宋_GB2312"/>
          <w:sz w:val="32"/>
          <w:szCs w:val="32"/>
        </w:rPr>
      </w:pPr>
      <w:r w:rsidRPr="00C26C86">
        <w:rPr>
          <w:rFonts w:ascii="仿宋_GB2312" w:eastAsia="仿宋_GB2312" w:hint="eastAsia"/>
          <w:sz w:val="32"/>
          <w:szCs w:val="32"/>
        </w:rPr>
        <w:br/>
        <w:t xml:space="preserve">  3.面试出题、打分原则、面试方式、面试总分评定等操作流程；</w:t>
      </w:r>
    </w:p>
    <w:p w:rsidR="004D0D94" w:rsidRPr="00C26C86" w:rsidRDefault="004D0D94" w:rsidP="004D0D94">
      <w:pPr>
        <w:spacing w:line="480" w:lineRule="exact"/>
        <w:ind w:firstLineChars="200" w:firstLine="640"/>
        <w:rPr>
          <w:rFonts w:ascii="仿宋_GB2312" w:eastAsia="仿宋_GB2312"/>
          <w:sz w:val="32"/>
          <w:szCs w:val="32"/>
        </w:rPr>
      </w:pPr>
      <w:r w:rsidRPr="00C26C86">
        <w:rPr>
          <w:rFonts w:ascii="仿宋_GB2312" w:eastAsia="仿宋_GB2312" w:hint="eastAsia"/>
          <w:sz w:val="32"/>
          <w:szCs w:val="32"/>
        </w:rPr>
        <w:t>面试出题、打分坚持理论联系实际、实事求是的原则；面试方式以现场抽题、思考3分钟回答的方式；面试总分为100分。面试专家分别打分，去掉最高分和最低分，当场汇总面试成绩，从高到底按照分数排名，确定转专业名单。</w:t>
      </w:r>
    </w:p>
    <w:p w:rsidR="004D0D94" w:rsidRPr="00C26C86" w:rsidRDefault="004D0D94" w:rsidP="004D0D94">
      <w:pPr>
        <w:spacing w:line="480" w:lineRule="exact"/>
        <w:ind w:firstLineChars="200" w:firstLine="640"/>
        <w:rPr>
          <w:rFonts w:ascii="仿宋_GB2312" w:eastAsia="仿宋_GB2312"/>
          <w:sz w:val="32"/>
          <w:szCs w:val="32"/>
        </w:rPr>
      </w:pPr>
      <w:r w:rsidRPr="00C26C86">
        <w:rPr>
          <w:rFonts w:ascii="仿宋_GB2312" w:eastAsia="仿宋_GB2312" w:hint="eastAsia"/>
          <w:sz w:val="32"/>
          <w:szCs w:val="32"/>
        </w:rPr>
        <w:br/>
        <w:t xml:space="preserve">  4.学生签字确认、保密等措施。</w:t>
      </w:r>
    </w:p>
    <w:p w:rsidR="004D0D94" w:rsidRPr="00C26C86" w:rsidRDefault="004D0D94" w:rsidP="004D0D94">
      <w:pPr>
        <w:spacing w:line="480" w:lineRule="exact"/>
        <w:ind w:firstLineChars="200" w:firstLine="640"/>
        <w:rPr>
          <w:rFonts w:ascii="仿宋_GB2312" w:eastAsia="仿宋_GB2312"/>
          <w:sz w:val="32"/>
          <w:szCs w:val="32"/>
        </w:rPr>
      </w:pPr>
      <w:r w:rsidRPr="00C26C86">
        <w:rPr>
          <w:rFonts w:ascii="仿宋_GB2312" w:eastAsia="仿宋_GB2312" w:hint="eastAsia"/>
          <w:sz w:val="32"/>
          <w:szCs w:val="32"/>
        </w:rPr>
        <w:t>学生现场签字确认，严格保密制度。</w:t>
      </w:r>
    </w:p>
    <w:p w:rsidR="004D0D94" w:rsidRPr="00C26C86" w:rsidRDefault="004D0D94" w:rsidP="004D0D94">
      <w:pPr>
        <w:spacing w:line="480" w:lineRule="exact"/>
        <w:ind w:firstLineChars="200" w:firstLine="640"/>
        <w:rPr>
          <w:rFonts w:ascii="仿宋_GB2312" w:eastAsia="仿宋_GB2312"/>
          <w:sz w:val="32"/>
          <w:szCs w:val="32"/>
        </w:rPr>
      </w:pPr>
    </w:p>
    <w:p w:rsidR="004D0D94" w:rsidRPr="00C26C86" w:rsidRDefault="004D0D94" w:rsidP="004D0D94">
      <w:pPr>
        <w:spacing w:line="480" w:lineRule="exact"/>
        <w:ind w:firstLineChars="200" w:firstLine="640"/>
        <w:rPr>
          <w:rFonts w:ascii="仿宋_GB2312" w:eastAsia="仿宋_GB2312"/>
          <w:sz w:val="32"/>
          <w:szCs w:val="32"/>
        </w:rPr>
      </w:pPr>
    </w:p>
    <w:p w:rsidR="004D0D94" w:rsidRPr="00C26C86" w:rsidRDefault="004D0D94" w:rsidP="004D0D94">
      <w:pPr>
        <w:spacing w:line="480" w:lineRule="exact"/>
        <w:ind w:firstLineChars="200" w:firstLine="640"/>
        <w:rPr>
          <w:rFonts w:ascii="仿宋_GB2312" w:eastAsia="仿宋_GB2312"/>
          <w:sz w:val="32"/>
          <w:szCs w:val="32"/>
        </w:rPr>
      </w:pPr>
      <w:r w:rsidRPr="00C26C86">
        <w:rPr>
          <w:rFonts w:ascii="仿宋_GB2312" w:eastAsia="仿宋_GB2312" w:hint="eastAsia"/>
          <w:sz w:val="32"/>
          <w:szCs w:val="32"/>
        </w:rPr>
        <w:t xml:space="preserve">                            马克思主义学院</w:t>
      </w:r>
    </w:p>
    <w:p w:rsidR="004D0D94" w:rsidRPr="00C26C86" w:rsidRDefault="004D0D94" w:rsidP="004D0D94">
      <w:pPr>
        <w:spacing w:line="480" w:lineRule="exact"/>
        <w:ind w:firstLineChars="1600" w:firstLine="5120"/>
        <w:rPr>
          <w:rFonts w:ascii="仿宋_GB2312" w:eastAsia="仿宋_GB2312"/>
          <w:sz w:val="32"/>
          <w:szCs w:val="32"/>
        </w:rPr>
      </w:pPr>
      <w:r w:rsidRPr="00C26C86">
        <w:rPr>
          <w:rFonts w:ascii="仿宋_GB2312" w:eastAsia="仿宋_GB2312" w:hint="eastAsia"/>
          <w:sz w:val="32"/>
          <w:szCs w:val="32"/>
        </w:rPr>
        <w:t>2018年11月15日</w:t>
      </w:r>
    </w:p>
    <w:p w:rsidR="004D0D94" w:rsidRPr="00C26C86" w:rsidRDefault="004D0D94" w:rsidP="006E6782">
      <w:pPr>
        <w:spacing w:line="560" w:lineRule="exact"/>
        <w:ind w:firstLine="200"/>
        <w:rPr>
          <w:rFonts w:ascii="仿宋_GB2312" w:eastAsia="仿宋_GB2312"/>
          <w:sz w:val="32"/>
          <w:szCs w:val="32"/>
        </w:rPr>
      </w:pPr>
    </w:p>
    <w:sectPr w:rsidR="004D0D94" w:rsidRPr="00C26C86" w:rsidSect="00A2336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12D5" w:rsidRDefault="003A12D5" w:rsidP="00976794">
      <w:r>
        <w:separator/>
      </w:r>
    </w:p>
  </w:endnote>
  <w:endnote w:type="continuationSeparator" w:id="0">
    <w:p w:rsidR="003A12D5" w:rsidRDefault="003A12D5" w:rsidP="009767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12D5" w:rsidRDefault="003A12D5" w:rsidP="00976794">
      <w:r>
        <w:separator/>
      </w:r>
    </w:p>
  </w:footnote>
  <w:footnote w:type="continuationSeparator" w:id="0">
    <w:p w:rsidR="003A12D5" w:rsidRDefault="003A12D5" w:rsidP="0097679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hideGrammaticalErrors/>
  <w:proofState w:spelling="clean"/>
  <w:defaultTabStop w:val="420"/>
  <w:drawingGridVerticalSpacing w:val="156"/>
  <w:displayHorizontalDrawingGridEvery w:val="0"/>
  <w:displayVerticalDrawingGridEvery w:val="2"/>
  <w:characterSpacingControl w:val="compressPunctuation"/>
  <w:hdrShapeDefaults>
    <o:shapedefaults v:ext="edit" spidmax="348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F1F28"/>
    <w:rsid w:val="000813FB"/>
    <w:rsid w:val="00093826"/>
    <w:rsid w:val="000C1762"/>
    <w:rsid w:val="000C5327"/>
    <w:rsid w:val="000C7ABD"/>
    <w:rsid w:val="001E32EB"/>
    <w:rsid w:val="00316CF2"/>
    <w:rsid w:val="003A12D5"/>
    <w:rsid w:val="0041206D"/>
    <w:rsid w:val="00415E4A"/>
    <w:rsid w:val="00446499"/>
    <w:rsid w:val="004B0399"/>
    <w:rsid w:val="004D0D94"/>
    <w:rsid w:val="004F64FC"/>
    <w:rsid w:val="00511416"/>
    <w:rsid w:val="0052463E"/>
    <w:rsid w:val="00567469"/>
    <w:rsid w:val="00597EE3"/>
    <w:rsid w:val="005E46E8"/>
    <w:rsid w:val="00607166"/>
    <w:rsid w:val="00624E16"/>
    <w:rsid w:val="006E6782"/>
    <w:rsid w:val="006F1F28"/>
    <w:rsid w:val="00791AA5"/>
    <w:rsid w:val="00797D44"/>
    <w:rsid w:val="007B60B6"/>
    <w:rsid w:val="007F3EEF"/>
    <w:rsid w:val="008222C1"/>
    <w:rsid w:val="00845C48"/>
    <w:rsid w:val="00847463"/>
    <w:rsid w:val="008879B7"/>
    <w:rsid w:val="008C1696"/>
    <w:rsid w:val="0090117B"/>
    <w:rsid w:val="00976794"/>
    <w:rsid w:val="00A23360"/>
    <w:rsid w:val="00A25527"/>
    <w:rsid w:val="00A53243"/>
    <w:rsid w:val="00A72E5B"/>
    <w:rsid w:val="00A97C57"/>
    <w:rsid w:val="00B007B3"/>
    <w:rsid w:val="00B246A5"/>
    <w:rsid w:val="00B44263"/>
    <w:rsid w:val="00C26A63"/>
    <w:rsid w:val="00C26C86"/>
    <w:rsid w:val="00C35108"/>
    <w:rsid w:val="00CD4E6D"/>
    <w:rsid w:val="00CF1D59"/>
    <w:rsid w:val="00D411E3"/>
    <w:rsid w:val="00DC150B"/>
    <w:rsid w:val="00DD0EB1"/>
    <w:rsid w:val="00E263B3"/>
    <w:rsid w:val="00E57202"/>
    <w:rsid w:val="00E86763"/>
    <w:rsid w:val="00EC28BB"/>
    <w:rsid w:val="00EC5E9C"/>
    <w:rsid w:val="00F30D53"/>
    <w:rsid w:val="00FD5F67"/>
    <w:rsid w:val="00FF21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F2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767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76794"/>
    <w:rPr>
      <w:kern w:val="2"/>
      <w:sz w:val="18"/>
      <w:szCs w:val="18"/>
    </w:rPr>
  </w:style>
  <w:style w:type="paragraph" w:styleId="a4">
    <w:name w:val="footer"/>
    <w:basedOn w:val="a"/>
    <w:link w:val="Char0"/>
    <w:uiPriority w:val="99"/>
    <w:semiHidden/>
    <w:unhideWhenUsed/>
    <w:rsid w:val="0097679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76794"/>
    <w:rPr>
      <w:kern w:val="2"/>
      <w:sz w:val="18"/>
      <w:szCs w:val="18"/>
    </w:rPr>
  </w:style>
</w:styles>
</file>

<file path=word/webSettings.xml><?xml version="1.0" encoding="utf-8"?>
<w:webSettings xmlns:r="http://schemas.openxmlformats.org/officeDocument/2006/relationships" xmlns:w="http://schemas.openxmlformats.org/wordprocessingml/2006/main">
  <w:divs>
    <w:div w:id="1460880428">
      <w:bodyDiv w:val="1"/>
      <w:marLeft w:val="0"/>
      <w:marRight w:val="0"/>
      <w:marTop w:val="0"/>
      <w:marBottom w:val="0"/>
      <w:divBdr>
        <w:top w:val="none" w:sz="0" w:space="0" w:color="auto"/>
        <w:left w:val="none" w:sz="0" w:space="0" w:color="auto"/>
        <w:bottom w:val="none" w:sz="0" w:space="0" w:color="auto"/>
        <w:right w:val="none" w:sz="0" w:space="0" w:color="auto"/>
      </w:divBdr>
    </w:div>
    <w:div w:id="169098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BFA49-8BF2-4F99-8D5A-D404EC7A8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214</Words>
  <Characters>1226</Characters>
  <Application>Microsoft Office Word</Application>
  <DocSecurity>0</DocSecurity>
  <Lines>10</Lines>
  <Paragraphs>2</Paragraphs>
  <ScaleCrop>false</ScaleCrop>
  <Company>微软中国</Company>
  <LinksUpToDate>false</LinksUpToDate>
  <CharactersWithSpaces>1438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系统管理员</dc:creator>
  <cp:lastModifiedBy>系统管理员</cp:lastModifiedBy>
  <cp:revision>4</cp:revision>
  <dcterms:created xsi:type="dcterms:W3CDTF">2018-11-21T01:43:00Z</dcterms:created>
  <dcterms:modified xsi:type="dcterms:W3CDTF">2018-11-21T02:26:00Z</dcterms:modified>
</cp:coreProperties>
</file>